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408" w:lineRule="auto"/>
        <w:ind w:firstLine="0" w:left="120"/>
        <w:jc w:val="center"/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-466090</wp:posOffset>
            </wp:positionH>
            <wp:positionV relativeFrom="page">
              <wp:posOffset>678180</wp:posOffset>
            </wp:positionV>
            <wp:extent cx="6400800" cy="9044941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6400800" cy="9044941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block-15471738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2" w:name="0e3a0897-ec1f-4dee-87d9-9c76575dec40"/>
      <w:r>
        <w:rPr>
          <w:rFonts w:ascii="Times New Roman" w:hAnsi="Times New Roman"/>
          <w:b w:val="1"/>
          <w:color w:val="000000"/>
          <w:sz w:val="28"/>
        </w:rPr>
        <w:t>Министерство образования и науки Курской области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‌‌ </w:t>
      </w:r>
    </w:p>
    <w:p w14:paraId="0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3" w:name="a38a8544-b3eb-4fe2-a122-ab9f72a9629d"/>
      <w:r>
        <w:rPr>
          <w:rFonts w:ascii="Times New Roman" w:hAnsi="Times New Roman"/>
          <w:b w:val="1"/>
          <w:color w:val="000000"/>
          <w:sz w:val="28"/>
        </w:rPr>
        <w:t xml:space="preserve">Управление образования Администрации </w:t>
      </w:r>
      <w:r>
        <w:rPr>
          <w:rFonts w:ascii="Times New Roman" w:hAnsi="Times New Roman"/>
          <w:b w:val="1"/>
          <w:color w:val="000000"/>
          <w:sz w:val="28"/>
        </w:rPr>
        <w:t>Обоянского</w:t>
      </w:r>
      <w:r>
        <w:rPr>
          <w:rFonts w:ascii="Times New Roman" w:hAnsi="Times New Roman"/>
          <w:b w:val="1"/>
          <w:color w:val="000000"/>
          <w:sz w:val="28"/>
        </w:rPr>
        <w:t xml:space="preserve"> района</w:t>
      </w:r>
      <w:bookmarkEnd w:id="3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МБОУ «</w:t>
      </w:r>
      <w:r>
        <w:rPr>
          <w:rFonts w:ascii="Times New Roman" w:hAnsi="Times New Roman"/>
          <w:b w:val="1"/>
          <w:color w:val="000000"/>
          <w:sz w:val="28"/>
        </w:rPr>
        <w:t>Рыбинобудская</w:t>
      </w:r>
      <w:r>
        <w:rPr>
          <w:rFonts w:ascii="Times New Roman" w:hAnsi="Times New Roman"/>
          <w:b w:val="1"/>
          <w:color w:val="000000"/>
          <w:sz w:val="28"/>
        </w:rPr>
        <w:t xml:space="preserve"> СОШ»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7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8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ШМО </w:t>
            </w:r>
          </w:p>
          <w:p w14:paraId="09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унева О.А.</w:t>
            </w:r>
          </w:p>
          <w:p w14:paraId="0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Протокол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  <w:p w14:paraId="0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  <w:tc>
          <w:tcPr>
            <w:tcW w:type="dxa" w:w="3115"/>
          </w:tcPr>
          <w:p w14:paraId="0C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0D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Зам. директора по УВР</w:t>
            </w:r>
          </w:p>
          <w:p w14:paraId="0E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Разинькова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Л.С.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1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школы</w:t>
            </w:r>
          </w:p>
          <w:p w14:paraId="12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Шишов А.Ю.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93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6000000">
      <w:pPr>
        <w:spacing w:after="0"/>
        <w:ind w:firstLine="0" w:left="120"/>
      </w:pPr>
    </w:p>
    <w:p w14:paraId="17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14:paraId="18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19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1A000000">
      <w:pPr>
        <w:spacing w:after="0"/>
        <w:ind w:firstLine="0" w:left="120"/>
      </w:pPr>
    </w:p>
    <w:p w14:paraId="1B000000">
      <w:pPr>
        <w:spacing w:after="0"/>
        <w:ind w:firstLine="0" w:left="120"/>
      </w:pPr>
    </w:p>
    <w:p w14:paraId="1C000000">
      <w:pPr>
        <w:spacing w:after="0"/>
        <w:ind w:firstLine="0" w:left="120"/>
      </w:pPr>
    </w:p>
    <w:p w14:paraId="1D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1E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(ID 2091659)</w:t>
      </w:r>
    </w:p>
    <w:p w14:paraId="1F000000">
      <w:pPr>
        <w:spacing w:after="0"/>
        <w:ind w:firstLine="0" w:left="120"/>
        <w:jc w:val="center"/>
      </w:pPr>
    </w:p>
    <w:p w14:paraId="20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учебного предмета «Вероятность и статистика. </w:t>
      </w:r>
    </w:p>
    <w:p w14:paraId="21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Базовый уровень»</w:t>
      </w:r>
    </w:p>
    <w:p w14:paraId="2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 10</w:t>
      </w:r>
      <w:r>
        <w:rPr>
          <w:rFonts w:ascii="Times New Roman" w:hAnsi="Times New Roman"/>
          <w:sz w:val="28"/>
        </w:rPr>
        <w:t xml:space="preserve"> класс</w:t>
      </w:r>
      <w:r>
        <w:rPr>
          <w:rFonts w:ascii="Times New Roman" w:hAnsi="Times New Roman"/>
          <w:sz w:val="28"/>
        </w:rPr>
        <w:t>а</w:t>
      </w:r>
    </w:p>
    <w:p w14:paraId="23000000">
      <w:pPr>
        <w:spacing w:after="0"/>
        <w:ind w:firstLine="0" w:left="120"/>
        <w:jc w:val="center"/>
      </w:pPr>
    </w:p>
    <w:p w14:paraId="24000000">
      <w:pPr>
        <w:spacing w:after="0"/>
        <w:ind w:firstLine="0" w:left="120"/>
        <w:jc w:val="center"/>
      </w:pP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 w:firstLine="0" w:left="120"/>
        <w:jc w:val="center"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/>
        <w:ind w:firstLine="0" w:left="120"/>
        <w:jc w:val="center"/>
      </w:pPr>
    </w:p>
    <w:p w14:paraId="29000000">
      <w:pPr>
        <w:spacing w:after="0"/>
        <w:ind w:firstLine="0" w:left="120"/>
        <w:jc w:val="center"/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cb952a50-2e5e-4873-8488-e41a5f7fa479"/>
      <w:r>
        <w:rPr>
          <w:rFonts w:ascii="Times New Roman" w:hAnsi="Times New Roman"/>
          <w:b w:val="1"/>
          <w:color w:val="000000"/>
          <w:sz w:val="28"/>
        </w:rPr>
        <w:t>сл. Рыбинские Буды</w:t>
      </w:r>
      <w:bookmarkStart w:id="5" w:name="ca02f4d8-9bf2-4553-b579-5a8d08367a0f"/>
      <w:bookmarkEnd w:id="4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b w:val="1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2023 год</w:t>
      </w:r>
      <w:bookmarkEnd w:id="5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E000000">
      <w:pPr>
        <w:spacing w:after="0"/>
        <w:ind w:firstLine="0" w:left="120"/>
      </w:pPr>
    </w:p>
    <w:p w14:paraId="2F000000">
      <w:pPr>
        <w:sectPr>
          <w:pgSz w:h="16383" w:w="11906"/>
          <w:pgMar w:bottom="1134" w:footer="720" w:gutter="0" w:header="720" w:left="1701" w:right="850" w:top="1134"/>
        </w:sectPr>
      </w:pPr>
    </w:p>
    <w:p w14:paraId="30000000">
      <w:pPr>
        <w:spacing w:after="0" w:line="264" w:lineRule="auto"/>
        <w:ind w:firstLine="0" w:left="120"/>
        <w:jc w:val="both"/>
      </w:pPr>
      <w:bookmarkStart w:id="6" w:name="block-15471739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31000000">
      <w:pPr>
        <w:spacing w:after="0" w:line="264" w:lineRule="auto"/>
        <w:ind w:firstLine="0" w:left="120"/>
        <w:jc w:val="both"/>
      </w:pPr>
    </w:p>
    <w:p w14:paraId="3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</w:t>
      </w:r>
      <w:r>
        <w:rPr>
          <w:rFonts w:ascii="Times New Roman" w:hAnsi="Times New Roman"/>
          <w:color w:val="000000"/>
          <w:sz w:val="28"/>
        </w:rPr>
        <w:t xml:space="preserve">  класса</w:t>
      </w:r>
      <w:r>
        <w:rPr>
          <w:rFonts w:ascii="Times New Roman" w:hAnsi="Times New Roman"/>
          <w:color w:val="000000"/>
          <w:sz w:val="28"/>
        </w:rPr>
        <w:t xml:space="preserve">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</w:t>
      </w:r>
      <w:r>
        <w:rPr>
          <w:rFonts w:ascii="Times New Roman" w:hAnsi="Times New Roman"/>
          <w:color w:val="000000"/>
          <w:sz w:val="28"/>
        </w:rPr>
        <w:t xml:space="preserve">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r>
        <w:rPr>
          <w:rFonts w:ascii="Times New Roman" w:hAnsi="Times New Roman"/>
          <w:color w:val="000000"/>
          <w:sz w:val="28"/>
        </w:rPr>
        <w:t>обучающихся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33000000">
      <w:pPr>
        <w:spacing w:after="0" w:line="264" w:lineRule="auto"/>
        <w:ind w:firstLine="0" w:left="120"/>
        <w:jc w:val="both"/>
      </w:pPr>
    </w:p>
    <w:p w14:paraId="3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ЦЕЛИ ИЗУЧЕНИЯ УЧЕБНОГО КУРСА</w:t>
      </w:r>
    </w:p>
    <w:p w14:paraId="35000000">
      <w:pPr>
        <w:spacing w:after="0" w:line="264" w:lineRule="auto"/>
        <w:ind w:firstLine="0" w:left="120"/>
        <w:jc w:val="both"/>
      </w:pPr>
    </w:p>
    <w:p w14:paraId="3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r>
        <w:rPr>
          <w:rFonts w:ascii="Times New Roman" w:hAnsi="Times New Roman"/>
          <w:color w:val="000000"/>
          <w:sz w:val="28"/>
        </w:rPr>
        <w:t>значимости</w:t>
      </w:r>
      <w:r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14:paraId="3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3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3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3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>
        <w:rPr>
          <w:rFonts w:ascii="Times New Roman" w:hAnsi="Times New Roman"/>
          <w:color w:val="000000"/>
          <w:sz w:val="28"/>
        </w:rPr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3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r>
        <w:rPr>
          <w:rFonts w:ascii="Times New Roman" w:hAnsi="Times New Roman"/>
          <w:color w:val="000000"/>
          <w:sz w:val="28"/>
        </w:rPr>
        <w:t>ств пр</w:t>
      </w:r>
      <w:r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14:paraId="3C000000">
      <w:pPr>
        <w:spacing w:after="0" w:line="264" w:lineRule="auto"/>
        <w:ind w:firstLine="0" w:left="120"/>
        <w:jc w:val="both"/>
      </w:pPr>
    </w:p>
    <w:p w14:paraId="3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КУРСА В УЧЕБНОМ ПЛАНЕ</w:t>
      </w:r>
    </w:p>
    <w:p w14:paraId="3E000000">
      <w:pPr>
        <w:spacing w:after="0" w:line="264" w:lineRule="auto"/>
        <w:ind w:firstLine="0" w:left="120"/>
        <w:jc w:val="both"/>
      </w:pPr>
    </w:p>
    <w:p w14:paraId="3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года обучения, всего </w:t>
      </w:r>
      <w:r>
        <w:rPr>
          <w:rFonts w:ascii="Times New Roman" w:hAnsi="Times New Roman"/>
          <w:color w:val="000000"/>
          <w:sz w:val="28"/>
        </w:rPr>
        <w:t>34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учебных</w:t>
      </w:r>
      <w:r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.</w:t>
      </w:r>
    </w:p>
    <w:p w14:paraId="40000000">
      <w:pPr>
        <w:sectPr>
          <w:pgSz w:h="16383" w:w="11906"/>
          <w:pgMar w:bottom="1134" w:footer="720" w:gutter="0" w:header="720" w:left="1701" w:right="850" w:top="1134"/>
        </w:sectPr>
      </w:pPr>
    </w:p>
    <w:p w14:paraId="41000000">
      <w:pPr>
        <w:spacing w:after="0" w:line="264" w:lineRule="auto"/>
        <w:ind w:firstLine="0" w:left="120"/>
        <w:jc w:val="both"/>
      </w:pPr>
      <w:bookmarkStart w:id="7" w:name="block-15471744"/>
      <w:bookmarkEnd w:id="6"/>
      <w:r>
        <w:rPr>
          <w:rFonts w:ascii="Times New Roman" w:hAnsi="Times New Roman"/>
          <w:b w:val="1"/>
          <w:color w:val="000000"/>
          <w:sz w:val="28"/>
        </w:rPr>
        <w:t xml:space="preserve">СОДЕРЖАНИЕ </w:t>
      </w:r>
      <w:r>
        <w:rPr>
          <w:rFonts w:ascii="Times New Roman" w:hAnsi="Times New Roman"/>
          <w:b w:val="1"/>
          <w:color w:val="000000"/>
          <w:sz w:val="28"/>
        </w:rPr>
        <w:t xml:space="preserve">УЧЕБНОГО ПРЕДМЕТА, УЧЕБНОГО КУРСА </w:t>
      </w:r>
      <w:r>
        <w:rPr>
          <w:rFonts w:ascii="Times New Roman" w:hAnsi="Times New Roman"/>
          <w:b w:val="1"/>
          <w:color w:val="000000"/>
          <w:sz w:val="28"/>
        </w:rPr>
        <w:t xml:space="preserve">( </w:t>
      </w:r>
      <w:r>
        <w:rPr>
          <w:rFonts w:ascii="Times New Roman" w:hAnsi="Times New Roman"/>
          <w:b w:val="1"/>
          <w:color w:val="000000"/>
          <w:sz w:val="28"/>
        </w:rPr>
        <w:t>В ТОМ ЧИСЛЕ ВНЕУРОЧНОЙ ДЕЯТЕЛЬНОСТИ), УЧЕБНОГО МОДУЛЯ</w:t>
      </w:r>
    </w:p>
    <w:p w14:paraId="42000000">
      <w:pPr>
        <w:spacing w:after="0"/>
        <w:ind w:firstLine="0" w:left="120"/>
      </w:pPr>
    </w:p>
    <w:p w14:paraId="43000000">
      <w:pPr>
        <w:spacing w:after="0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10 КЛАСС</w:t>
      </w:r>
    </w:p>
    <w:p w14:paraId="44000000">
      <w:pPr>
        <w:spacing w:after="0"/>
        <w:ind w:firstLine="0" w:left="120"/>
        <w:jc w:val="both"/>
      </w:pPr>
    </w:p>
    <w:p w14:paraId="45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46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47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48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49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4A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4B0000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r>
        <w:rPr>
          <w:rFonts w:ascii="Times New Roman" w:hAnsi="Times New Roman"/>
          <w:color w:val="000000"/>
          <w:sz w:val="28"/>
        </w:rPr>
        <w:t>геометрическое</w:t>
      </w:r>
      <w:r>
        <w:rPr>
          <w:rFonts w:ascii="Times New Roman" w:hAnsi="Times New Roman"/>
          <w:color w:val="000000"/>
          <w:sz w:val="28"/>
        </w:rPr>
        <w:t xml:space="preserve"> и биномиальное. </w:t>
      </w:r>
    </w:p>
    <w:p w14:paraId="4C000000">
      <w:pPr>
        <w:spacing w:after="0"/>
        <w:ind w:firstLine="0" w:left="120"/>
        <w:jc w:val="both"/>
      </w:pPr>
    </w:p>
    <w:p w14:paraId="4D000000">
      <w:pPr>
        <w:sectPr>
          <w:pgSz w:h="16383" w:w="11906"/>
          <w:pgMar w:bottom="1134" w:footer="720" w:gutter="0" w:header="720" w:left="1701" w:right="850" w:top="1134"/>
        </w:sectPr>
      </w:pPr>
    </w:p>
    <w:p w14:paraId="4E000000">
      <w:pPr>
        <w:spacing w:after="0" w:line="264" w:lineRule="auto"/>
        <w:ind w:firstLine="0" w:left="120"/>
        <w:jc w:val="both"/>
      </w:pPr>
      <w:bookmarkStart w:id="8" w:name="block-15471743"/>
      <w:bookmarkEnd w:id="7"/>
      <w:r>
        <w:rPr>
          <w:rFonts w:ascii="Times New Roman" w:hAnsi="Times New Roman"/>
          <w:b w:val="1"/>
          <w:color w:val="000000"/>
          <w:sz w:val="28"/>
        </w:rPr>
        <w:t xml:space="preserve">ПЛАНИРУЕМЫЕ РЕЗУЛЬТАТЫ ОСВОЕНИЯ </w:t>
      </w:r>
      <w:r>
        <w:rPr>
          <w:rFonts w:ascii="Times New Roman" w:hAnsi="Times New Roman"/>
          <w:b w:val="1"/>
          <w:color w:val="000000"/>
          <w:sz w:val="28"/>
        </w:rPr>
        <w:t xml:space="preserve">УЧЕБНОГО ПРЕДМЕТА, УЧЕБНОГО КУРСА </w:t>
      </w:r>
      <w:r>
        <w:rPr>
          <w:rFonts w:ascii="Times New Roman" w:hAnsi="Times New Roman"/>
          <w:b w:val="1"/>
          <w:color w:val="000000"/>
          <w:sz w:val="28"/>
        </w:rPr>
        <w:t xml:space="preserve">( </w:t>
      </w:r>
      <w:r>
        <w:rPr>
          <w:rFonts w:ascii="Times New Roman" w:hAnsi="Times New Roman"/>
          <w:b w:val="1"/>
          <w:color w:val="000000"/>
          <w:sz w:val="28"/>
        </w:rPr>
        <w:t>В ТОМ ЧИСЛЕ ВНЕУРОЧНОЙ ДЕЯТЕЛЬНОСТИ), УЧЕБНОГО МОДУЛЯ</w:t>
      </w:r>
    </w:p>
    <w:p w14:paraId="4F000000">
      <w:pPr>
        <w:spacing w:after="0" w:line="264" w:lineRule="auto"/>
        <w:ind w:firstLine="0" w:left="120"/>
        <w:jc w:val="both"/>
      </w:pPr>
    </w:p>
    <w:p w14:paraId="5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51000000">
      <w:pPr>
        <w:spacing w:after="0" w:line="264" w:lineRule="auto"/>
        <w:ind w:firstLine="0" w:left="120"/>
        <w:jc w:val="both"/>
      </w:pPr>
    </w:p>
    <w:p w14:paraId="5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14:paraId="5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1.</w:t>
      </w:r>
      <w:r>
        <w:rPr>
          <w:rFonts w:ascii="Times New Roman" w:hAnsi="Times New Roman"/>
          <w:b w:val="1"/>
          <w:color w:val="000000"/>
          <w:sz w:val="28"/>
        </w:rPr>
        <w:t>Гражданское воспитание:</w:t>
      </w:r>
    </w:p>
    <w:p w14:paraId="5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</w:t>
      </w:r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2.</w:t>
      </w:r>
      <w:r>
        <w:rPr>
          <w:rFonts w:ascii="Times New Roman" w:hAnsi="Times New Roman"/>
          <w:b w:val="1"/>
          <w:color w:val="000000"/>
          <w:sz w:val="28"/>
        </w:rPr>
        <w:t>Патриотическое воспитание:</w:t>
      </w:r>
    </w:p>
    <w:p w14:paraId="5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</w:t>
      </w:r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5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3.</w:t>
      </w:r>
      <w:r>
        <w:rPr>
          <w:rFonts w:ascii="Times New Roman" w:hAnsi="Times New Roman"/>
          <w:b w:val="1"/>
          <w:color w:val="000000"/>
          <w:sz w:val="28"/>
        </w:rPr>
        <w:t>Духовно-нравственного воспитания:</w:t>
      </w:r>
    </w:p>
    <w:p w14:paraId="5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r>
        <w:rPr>
          <w:rFonts w:ascii="Times New Roman" w:hAnsi="Times New Roman"/>
          <w:color w:val="000000"/>
          <w:sz w:val="28"/>
        </w:rPr>
        <w:t>сформированностью</w:t>
      </w:r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5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4.</w:t>
      </w:r>
      <w:r>
        <w:rPr>
          <w:rFonts w:ascii="Times New Roman" w:hAnsi="Times New Roman"/>
          <w:b w:val="1"/>
          <w:color w:val="000000"/>
          <w:sz w:val="28"/>
        </w:rPr>
        <w:t>Эстетическое воспитание:</w:t>
      </w:r>
    </w:p>
    <w:p w14:paraId="5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5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5.</w:t>
      </w:r>
      <w:r>
        <w:rPr>
          <w:rFonts w:ascii="Times New Roman" w:hAnsi="Times New Roman"/>
          <w:b w:val="1"/>
          <w:color w:val="000000"/>
          <w:sz w:val="28"/>
        </w:rPr>
        <w:t>Физическое воспитание:</w:t>
      </w:r>
    </w:p>
    <w:p w14:paraId="5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</w:t>
      </w:r>
      <w:r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6.</w:t>
      </w:r>
      <w:r>
        <w:rPr>
          <w:rFonts w:ascii="Times New Roman" w:hAnsi="Times New Roman"/>
          <w:b w:val="1"/>
          <w:color w:val="000000"/>
          <w:sz w:val="28"/>
        </w:rPr>
        <w:t>Трудовое воспитание:</w:t>
      </w:r>
    </w:p>
    <w:p w14:paraId="5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</w:t>
      </w:r>
      <w:r>
        <w:rPr>
          <w:rFonts w:ascii="Times New Roman" w:hAnsi="Times New Roman"/>
          <w:color w:val="000000"/>
          <w:sz w:val="28"/>
        </w:rPr>
        <w:t>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7.</w:t>
      </w:r>
      <w:r>
        <w:rPr>
          <w:rFonts w:ascii="Times New Roman" w:hAnsi="Times New Roman"/>
          <w:b w:val="1"/>
          <w:color w:val="000000"/>
          <w:sz w:val="28"/>
        </w:rPr>
        <w:t>Экологическое воспитание:</w:t>
      </w:r>
    </w:p>
    <w:p w14:paraId="6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</w:t>
      </w:r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8.</w:t>
      </w:r>
      <w:r>
        <w:rPr>
          <w:rFonts w:ascii="Times New Roman" w:hAnsi="Times New Roman"/>
          <w:b w:val="1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14:paraId="6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</w:t>
      </w:r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63000000">
      <w:pPr>
        <w:spacing w:after="0" w:line="264" w:lineRule="auto"/>
        <w:ind w:firstLine="0" w:left="120"/>
        <w:jc w:val="both"/>
      </w:pPr>
    </w:p>
    <w:p w14:paraId="6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65000000">
      <w:pPr>
        <w:spacing w:after="0" w:line="264" w:lineRule="auto"/>
        <w:ind w:firstLine="0" w:left="120"/>
        <w:jc w:val="both"/>
      </w:pPr>
    </w:p>
    <w:p w14:paraId="6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</w:t>
      </w:r>
      <w:r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 w:val="1"/>
          <w:i w:val="1"/>
          <w:color w:val="000000"/>
          <w:sz w:val="28"/>
        </w:rPr>
        <w:t>познавательными</w:t>
      </w:r>
      <w:r>
        <w:rPr>
          <w:rFonts w:ascii="Times New Roman" w:hAnsi="Times New Roman"/>
          <w:i w:val="1"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6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 w:val="1"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 w:val="1"/>
          <w:i w:val="1"/>
          <w:color w:val="000000"/>
          <w:sz w:val="28"/>
        </w:rPr>
        <w:t>познавательные</w:t>
      </w:r>
      <w:r>
        <w:rPr>
          <w:rFonts w:ascii="Times New Roman" w:hAnsi="Times New Roman"/>
          <w:i w:val="1"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14:paraId="6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логические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действия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69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A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6B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C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D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r>
        <w:rPr>
          <w:rFonts w:ascii="Times New Roman" w:hAnsi="Times New Roman"/>
          <w:color w:val="000000"/>
          <w:sz w:val="28"/>
        </w:rPr>
        <w:t>контрпримеры</w:t>
      </w:r>
      <w:r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14:paraId="6E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исследовательские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действия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70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1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2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3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</w:t>
      </w:r>
      <w:r>
        <w:rPr>
          <w:rFonts w:ascii="Times New Roman" w:hAnsi="Times New Roman"/>
          <w:b w:val="1"/>
          <w:color w:val="000000"/>
          <w:sz w:val="28"/>
        </w:rPr>
        <w:t xml:space="preserve"> с </w:t>
      </w:r>
      <w:r>
        <w:rPr>
          <w:rFonts w:ascii="Times New Roman" w:hAnsi="Times New Roman"/>
          <w:b w:val="1"/>
          <w:color w:val="000000"/>
          <w:sz w:val="28"/>
        </w:rPr>
        <w:t>информацией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75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76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7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78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7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 w:val="1"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 w:val="1"/>
          <w:color w:val="000000"/>
          <w:sz w:val="28"/>
        </w:rPr>
        <w:t xml:space="preserve">действия, обеспечивают </w:t>
      </w:r>
      <w:r>
        <w:rPr>
          <w:rFonts w:ascii="Times New Roman" w:hAnsi="Times New Roman"/>
          <w:i w:val="1"/>
          <w:color w:val="000000"/>
          <w:sz w:val="28"/>
        </w:rPr>
        <w:t>сформированность</w:t>
      </w:r>
      <w:r>
        <w:rPr>
          <w:rFonts w:ascii="Times New Roman" w:hAnsi="Times New Roman"/>
          <w:i w:val="1"/>
          <w:color w:val="000000"/>
          <w:sz w:val="28"/>
        </w:rPr>
        <w:t xml:space="preserve"> социальных навыков обучающихся.</w:t>
      </w:r>
    </w:p>
    <w:p w14:paraId="7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Общение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7B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C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D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7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Сотрудничество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7F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80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8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 w:val="1"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 w:val="1"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14:paraId="8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Самоорганизация:</w:t>
      </w:r>
    </w:p>
    <w:p w14:paraId="8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8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Самоконтроль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85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86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87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r>
        <w:rPr>
          <w:rFonts w:ascii="Times New Roman" w:hAnsi="Times New Roman"/>
          <w:color w:val="000000"/>
          <w:sz w:val="28"/>
        </w:rPr>
        <w:t>недостижения</w:t>
      </w:r>
      <w:r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14:paraId="88000000">
      <w:pPr>
        <w:spacing w:after="0" w:line="264" w:lineRule="auto"/>
        <w:ind w:firstLine="0" w:left="120"/>
        <w:jc w:val="both"/>
      </w:pPr>
    </w:p>
    <w:p w14:paraId="8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ПРЕДМЕТНЫЕ РЕЗУЛЬТАТЫ </w:t>
      </w:r>
    </w:p>
    <w:p w14:paraId="8A000000">
      <w:pPr>
        <w:spacing w:after="0" w:line="264" w:lineRule="auto"/>
        <w:ind w:firstLine="0" w:left="120"/>
        <w:jc w:val="both"/>
      </w:pPr>
    </w:p>
    <w:p w14:paraId="8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10 КЛАСС</w:t>
      </w:r>
    </w:p>
    <w:p w14:paraId="8C000000">
      <w:pPr>
        <w:spacing w:after="0" w:line="264" w:lineRule="auto"/>
        <w:ind w:firstLine="0" w:left="120"/>
        <w:jc w:val="both"/>
      </w:pPr>
    </w:p>
    <w:p w14:paraId="8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14:paraId="8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8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9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9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9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14:paraId="9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9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95000000">
      <w:pPr>
        <w:spacing w:after="0" w:line="264" w:lineRule="auto"/>
        <w:ind w:firstLine="0" w:left="120"/>
        <w:jc w:val="both"/>
      </w:pPr>
    </w:p>
    <w:p w14:paraId="9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97000000">
      <w:pPr>
        <w:sectPr>
          <w:pgSz w:h="16383" w:w="11906"/>
          <w:pgMar w:bottom="1134" w:footer="720" w:gutter="0" w:header="720" w:left="1701" w:right="850" w:top="1134"/>
        </w:sectPr>
      </w:pPr>
    </w:p>
    <w:p w14:paraId="98000000">
      <w:pPr>
        <w:spacing w:after="0" w:line="264" w:lineRule="auto"/>
        <w:ind w:firstLine="0" w:left="120"/>
        <w:jc w:val="both"/>
      </w:pPr>
      <w:bookmarkStart w:id="9" w:name="block-15471740"/>
      <w:bookmarkEnd w:id="8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/>
          <w:b w:val="1"/>
          <w:color w:val="000000"/>
          <w:sz w:val="28"/>
        </w:rPr>
        <w:t xml:space="preserve"> С УКАЗАНИЕМ  КОЛИЧЕСТВА  АКАДЕМИЧЕСКИХ ЧАСОВ, ОТВОДИМЫХ НАИЗУЧЕНИЕ КАЖДОЙ ТЕМЫ УЧЕБНОГО ПРЕДМЕТА, УЧЕБНОГО КУРСА </w:t>
      </w:r>
      <w:r>
        <w:rPr>
          <w:rFonts w:ascii="Times New Roman" w:hAnsi="Times New Roman"/>
          <w:b w:val="1"/>
          <w:color w:val="000000"/>
          <w:sz w:val="28"/>
        </w:rPr>
        <w:t xml:space="preserve">( </w:t>
      </w:r>
      <w:r>
        <w:rPr>
          <w:rFonts w:ascii="Times New Roman" w:hAnsi="Times New Roman"/>
          <w:b w:val="1"/>
          <w:color w:val="000000"/>
          <w:sz w:val="28"/>
        </w:rPr>
        <w:t>В ТОМ ЧИСЛЕ ВНЕУРОЧНОЙ ДЕЯТЕЛЬНОСТИ), УЧЕБНОГО МОДУЛЯ</w:t>
      </w:r>
    </w:p>
    <w:p w14:paraId="99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10 КЛАСС </w:t>
      </w:r>
    </w:p>
    <w:tbl>
      <w:tblPr>
        <w:tblStyle w:val="Style_1"/>
        <w:tblInd w:type="dxa" w:w="-609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67"/>
        <w:gridCol w:w="5387"/>
        <w:gridCol w:w="992"/>
        <w:gridCol w:w="1276"/>
        <w:gridCol w:w="1418"/>
        <w:gridCol w:w="5386"/>
      </w:tblGrid>
      <w:tr>
        <w:trPr>
          <w:trHeight w:hRule="atLeast" w:val="144"/>
        </w:trPr>
        <w:tc>
          <w:tcPr>
            <w:tcW w:type="dxa" w:w="56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9B000000">
            <w:pPr>
              <w:spacing w:after="0"/>
              <w:ind w:firstLine="0" w:left="135"/>
            </w:pPr>
          </w:p>
        </w:tc>
        <w:tc>
          <w:tcPr>
            <w:tcW w:type="dxa" w:w="538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D000000">
            <w:pPr>
              <w:spacing w:after="0"/>
              <w:ind w:firstLine="0" w:left="135"/>
            </w:pPr>
          </w:p>
        </w:tc>
        <w:tc>
          <w:tcPr>
            <w:tcW w:type="dxa" w:w="368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0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538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</w:p>
        </w:tc>
      </w:tr>
      <w:tr>
        <w:trPr>
          <w:trHeight w:hRule="atLeast" w:val="144"/>
        </w:trPr>
        <w:tc>
          <w:tcPr>
            <w:tcW w:type="dxa" w:w="56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538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1000000">
            <w:pPr>
              <w:spacing w:after="0"/>
              <w:ind w:firstLine="0" w:left="135"/>
            </w:pP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4000000">
            <w:pPr>
              <w:spacing w:after="0"/>
              <w:ind w:firstLine="0" w:left="135"/>
            </w:pPr>
          </w:p>
        </w:tc>
        <w:tc>
          <w:tcPr>
            <w:tcW w:type="dxa" w:w="538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3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386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0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https://ptlab.mccme.ru/system/files/private/10_modul_1.pdf</w:t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53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5386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0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https://ptlab.mccme.ru/system/files/private/10_modul_2.pdf</w:t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53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386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0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https://ptlab.mccme.ru/system/files/private/10_modul_3.pdf</w:t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53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386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0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https://ptlab.mccme.ru/system/files/private/10_modul_4.pdf</w:t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53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386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0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https://ptlab.mccme.ru/system/files/private/10_modul_5.pdf</w:t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53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5386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0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https://ptlab.mccme.ru/system/files/private/10_modul_6.pdf</w:t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53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386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0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https://ptlab.mccme.ru/system/files/private/10_modul_7.pdf</w:t>
            </w:r>
          </w:p>
        </w:tc>
      </w:tr>
      <w:tr>
        <w:trPr>
          <w:trHeight w:hRule="atLeast" w:val="144"/>
        </w:trPr>
        <w:tc>
          <w:tcPr>
            <w:tcW w:type="dxa" w:w="56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53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5386"/>
            <w:tcBorders>
              <w:top w:color="000000" w:val="single"/>
              <w:left w:color="000000" w:val="single"/>
              <w:bottom w:color="000000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https://ptlab.mccme.ru/system/files/private/10_modul_7_sluchaynye_velichiny_i_raspredeleniya_prodolzhenie.pd</w:t>
            </w:r>
          </w:p>
        </w:tc>
      </w:tr>
      <w:tr>
        <w:trPr>
          <w:trHeight w:hRule="atLeast" w:val="144"/>
        </w:trPr>
        <w:tc>
          <w:tcPr>
            <w:tcW w:type="dxa" w:w="595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538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/>
        </w:tc>
      </w:tr>
    </w:tbl>
    <w:p w14:paraId="D9000000">
      <w:pPr>
        <w:sectPr>
          <w:pgSz w:h="11906" w:w="16383"/>
          <w:pgMar w:bottom="1134" w:footer="720" w:gutter="0" w:header="720" w:left="1701" w:right="850" w:top="1134"/>
        </w:sectPr>
      </w:pPr>
    </w:p>
    <w:p w14:paraId="DA000000"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DB000000">
      <w:pPr>
        <w:sectPr>
          <w:pgSz w:h="11906" w:w="16383"/>
          <w:pgMar w:bottom="1134" w:footer="720" w:gutter="0" w:header="720" w:left="1701" w:right="850" w:top="1134"/>
        </w:sectPr>
      </w:pPr>
    </w:p>
    <w:p w14:paraId="DC000000">
      <w:pPr>
        <w:sectPr>
          <w:pgSz w:h="11906" w:w="16383"/>
          <w:pgMar w:bottom="1134" w:footer="720" w:gutter="0" w:header="720" w:left="1701" w:right="850" w:top="1134"/>
        </w:sectPr>
      </w:pPr>
    </w:p>
    <w:p w14:paraId="DD000000">
      <w:pPr>
        <w:spacing w:after="0"/>
        <w:ind w:firstLine="0" w:left="120"/>
      </w:pPr>
      <w:bookmarkStart w:id="10" w:name="block-15471741"/>
      <w:bookmarkEnd w:id="9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КАЛЕНДАРНО-ТЕМАТИЧЕСКОЕ</w:t>
      </w:r>
      <w:r>
        <w:rPr>
          <w:rFonts w:ascii="Times New Roman" w:hAnsi="Times New Roman"/>
          <w:b w:val="1"/>
          <w:color w:val="000000"/>
          <w:sz w:val="28"/>
        </w:rPr>
        <w:t xml:space="preserve"> ПЛАНИРОВАНИЕ </w:t>
      </w:r>
    </w:p>
    <w:p w14:paraId="DE00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10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836"/>
        <w:gridCol w:w="4784"/>
        <w:gridCol w:w="1001"/>
        <w:gridCol w:w="1276"/>
        <w:gridCol w:w="1417"/>
        <w:gridCol w:w="992"/>
        <w:gridCol w:w="3734"/>
      </w:tblGrid>
      <w:tr>
        <w:trPr>
          <w:trHeight w:hRule="atLeast" w:val="144"/>
        </w:trPr>
        <w:tc>
          <w:tcPr>
            <w:tcW w:type="dxa" w:w="83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0000000">
            <w:pPr>
              <w:spacing w:after="0"/>
              <w:ind w:firstLine="0" w:left="135"/>
            </w:pPr>
          </w:p>
        </w:tc>
        <w:tc>
          <w:tcPr>
            <w:tcW w:type="dxa" w:w="478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2000000">
            <w:pPr>
              <w:spacing w:after="0"/>
              <w:ind w:firstLine="0" w:left="135"/>
            </w:pPr>
          </w:p>
        </w:tc>
        <w:tc>
          <w:tcPr>
            <w:tcW w:type="dxa" w:w="369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/>
              <w:ind/>
              <w:jc w:val="center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9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5000000">
            <w:pPr>
              <w:spacing w:after="0"/>
              <w:ind w:firstLine="0" w:left="135"/>
            </w:pPr>
          </w:p>
        </w:tc>
        <w:tc>
          <w:tcPr>
            <w:tcW w:type="dxa" w:w="373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700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83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78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9000000">
            <w:pPr>
              <w:spacing w:after="0"/>
              <w:ind w:firstLine="0" w:left="135"/>
            </w:pP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B000000">
            <w:pPr>
              <w:spacing w:after="0"/>
              <w:ind w:firstLine="0" w:left="135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D000000">
            <w:pPr>
              <w:spacing w:after="0"/>
              <w:ind w:firstLine="0" w:left="135"/>
            </w:pPr>
          </w:p>
        </w:tc>
        <w:tc>
          <w:tcPr>
            <w:tcW w:type="dxa" w:w="9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73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EF000000">
            <w:pPr>
              <w:pStyle w:val="Style_2"/>
              <w:ind w:firstLine="147"/>
              <w:rPr>
                <w:sz w:val="24"/>
              </w:rPr>
            </w:pPr>
            <w:r>
              <w:rPr>
                <w:color w:val="211E1F"/>
                <w:sz w:val="24"/>
              </w:rPr>
              <w:t>Представление данных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помощью</w:t>
            </w:r>
            <w:r>
              <w:rPr>
                <w:color w:val="211E1F"/>
                <w:spacing w:val="20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таблиц</w:t>
            </w:r>
            <w:r>
              <w:rPr>
                <w:color w:val="211E1F"/>
                <w:spacing w:val="2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и</w:t>
            </w:r>
            <w:r>
              <w:rPr>
                <w:color w:val="211E1F"/>
                <w:spacing w:val="2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диаграмм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F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_1.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F6000000">
            <w:pPr>
              <w:pStyle w:val="Style_2"/>
              <w:ind w:firstLine="147" w:right="404"/>
              <w:rPr>
                <w:sz w:val="24"/>
              </w:rPr>
            </w:pPr>
            <w:r>
              <w:rPr>
                <w:color w:val="211E1F"/>
                <w:sz w:val="24"/>
              </w:rPr>
              <w:t>Среднее</w:t>
            </w:r>
            <w:r>
              <w:rPr>
                <w:color w:val="211E1F"/>
                <w:spacing w:val="1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арифметическое,</w:t>
            </w:r>
            <w:r>
              <w:rPr>
                <w:color w:val="211E1F"/>
                <w:spacing w:val="2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медиана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F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_1.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FD000000">
            <w:pPr>
              <w:pStyle w:val="Style_2"/>
              <w:ind w:firstLine="147"/>
              <w:rPr>
                <w:sz w:val="24"/>
              </w:rPr>
            </w:pPr>
            <w:r>
              <w:rPr>
                <w:color w:val="211E1F"/>
                <w:sz w:val="24"/>
              </w:rPr>
              <w:t>Наибольшее</w:t>
            </w:r>
            <w:r>
              <w:rPr>
                <w:color w:val="211E1F"/>
                <w:spacing w:val="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и</w:t>
            </w:r>
            <w:r>
              <w:rPr>
                <w:color w:val="211E1F"/>
                <w:spacing w:val="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наименьшее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значения,</w:t>
            </w:r>
            <w:r>
              <w:rPr>
                <w:color w:val="211E1F"/>
                <w:spacing w:val="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размах,</w:t>
            </w:r>
            <w:r>
              <w:rPr>
                <w:color w:val="211E1F"/>
                <w:spacing w:val="9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дисперсия,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стандартное</w:t>
            </w:r>
            <w:r>
              <w:rPr>
                <w:color w:val="211E1F"/>
                <w:spacing w:val="2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отклонение</w:t>
            </w:r>
            <w:r>
              <w:rPr>
                <w:color w:val="211E1F"/>
                <w:spacing w:val="2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числовых</w:t>
            </w:r>
            <w:r>
              <w:rPr>
                <w:color w:val="211E1F"/>
                <w:spacing w:val="-3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наборов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0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_1.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04010000">
            <w:pPr>
              <w:pStyle w:val="Style_2"/>
              <w:ind w:firstLine="0" w:left="83"/>
              <w:rPr>
                <w:sz w:val="24"/>
              </w:rPr>
            </w:pPr>
            <w:r>
              <w:rPr>
                <w:color w:val="211E1F"/>
                <w:sz w:val="24"/>
              </w:rPr>
              <w:t>Практическая</w:t>
            </w:r>
            <w:r>
              <w:rPr>
                <w:color w:val="211E1F"/>
                <w:spacing w:val="10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работа</w:t>
            </w:r>
            <w:r>
              <w:rPr>
                <w:sz w:val="24"/>
              </w:rPr>
              <w:t xml:space="preserve"> по теме </w:t>
            </w:r>
            <w:r>
              <w:rPr>
                <w:color w:val="211E1F"/>
                <w:sz w:val="24"/>
              </w:rPr>
              <w:t>«Представление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данных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и</w:t>
            </w:r>
            <w:r>
              <w:rPr>
                <w:color w:val="211E1F"/>
                <w:spacing w:val="-3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описательная</w:t>
            </w:r>
            <w:r>
              <w:rPr>
                <w:color w:val="211E1F"/>
                <w:spacing w:val="1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статистика»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0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_1.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0B010000">
            <w:pPr>
              <w:pStyle w:val="Style_2"/>
              <w:ind w:firstLine="147"/>
              <w:rPr>
                <w:sz w:val="24"/>
              </w:rPr>
            </w:pPr>
            <w:r>
              <w:rPr>
                <w:color w:val="211E1F"/>
                <w:sz w:val="24"/>
              </w:rPr>
              <w:t>Случайные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эксперименты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(опыты)</w:t>
            </w:r>
            <w:r>
              <w:rPr>
                <w:color w:val="211E1F"/>
                <w:spacing w:val="20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и</w:t>
            </w:r>
            <w:r>
              <w:rPr>
                <w:color w:val="211E1F"/>
                <w:spacing w:val="2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случайные</w:t>
            </w:r>
            <w:r>
              <w:rPr>
                <w:color w:val="211E1F"/>
                <w:spacing w:val="2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события.</w:t>
            </w:r>
            <w:r>
              <w:rPr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Элементарные</w:t>
            </w:r>
            <w:r>
              <w:rPr>
                <w:color w:val="211E1F"/>
                <w:spacing w:val="30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события</w:t>
            </w:r>
            <w:r>
              <w:rPr>
                <w:color w:val="211E1F"/>
                <w:spacing w:val="2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(исходы)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1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_2.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12010000">
            <w:pPr>
              <w:pStyle w:val="Style_2"/>
              <w:ind w:firstLine="147"/>
              <w:rPr>
                <w:sz w:val="24"/>
              </w:rPr>
            </w:pPr>
            <w:r>
              <w:rPr>
                <w:color w:val="211E1F"/>
                <w:sz w:val="24"/>
              </w:rPr>
              <w:t>Вероятность</w:t>
            </w:r>
            <w:r>
              <w:rPr>
                <w:color w:val="211E1F"/>
                <w:spacing w:val="2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случайного</w:t>
            </w:r>
            <w:r>
              <w:rPr>
                <w:color w:val="211E1F"/>
                <w:spacing w:val="1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события.</w:t>
            </w:r>
            <w:r>
              <w:rPr>
                <w:color w:val="211E1F"/>
                <w:spacing w:val="-3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Вероятности событий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опытах с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равновозможными</w:t>
            </w:r>
            <w:r>
              <w:rPr>
                <w:color w:val="211E1F"/>
                <w:spacing w:val="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элементарными</w:t>
            </w:r>
            <w:r>
              <w:rPr>
                <w:color w:val="211E1F"/>
                <w:spacing w:val="10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событиями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1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_2.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19010000">
            <w:pPr>
              <w:pStyle w:val="Style_2"/>
              <w:ind w:firstLine="147" w:right="647"/>
              <w:rPr>
                <w:sz w:val="24"/>
              </w:rPr>
            </w:pPr>
            <w:r>
              <w:rPr>
                <w:color w:val="211E1F"/>
                <w:sz w:val="24"/>
              </w:rPr>
              <w:t>Практическая</w:t>
            </w:r>
            <w:r>
              <w:rPr>
                <w:color w:val="211E1F"/>
                <w:spacing w:val="10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работа</w:t>
            </w:r>
            <w:r>
              <w:rPr>
                <w:color w:val="211E1F"/>
                <w:spacing w:val="6"/>
                <w:sz w:val="24"/>
              </w:rPr>
              <w:t xml:space="preserve"> </w:t>
            </w:r>
            <w:r>
              <w:rPr>
                <w:color w:val="211E1F"/>
                <w:spacing w:val="6"/>
                <w:sz w:val="24"/>
              </w:rPr>
              <w:t xml:space="preserve">по теме </w:t>
            </w:r>
            <w:r>
              <w:rPr>
                <w:color w:val="211E1F"/>
                <w:sz w:val="24"/>
              </w:rPr>
              <w:t>«Случайные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опыты и случайные события, опыты</w:t>
            </w:r>
            <w:r>
              <w:rPr>
                <w:color w:val="211E1F"/>
                <w:spacing w:val="-3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</w:t>
            </w:r>
            <w:r>
              <w:rPr>
                <w:color w:val="211E1F"/>
                <w:spacing w:val="-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равновозможными</w:t>
            </w:r>
            <w:r>
              <w:rPr>
                <w:color w:val="211E1F"/>
                <w:spacing w:val="-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элементарными</w:t>
            </w:r>
            <w:r>
              <w:rPr>
                <w:color w:val="211E1F"/>
                <w:spacing w:val="-3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исходами»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1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_2.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20010000">
            <w:pPr>
              <w:pStyle w:val="Style_2"/>
              <w:ind w:firstLine="0" w:left="83" w:right="-153"/>
              <w:rPr>
                <w:sz w:val="24"/>
              </w:rPr>
            </w:pPr>
            <w:r>
              <w:rPr>
                <w:color w:val="211E1F"/>
                <w:sz w:val="24"/>
              </w:rPr>
              <w:t>Операции</w:t>
            </w:r>
            <w:r>
              <w:rPr>
                <w:color w:val="211E1F"/>
                <w:spacing w:val="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над</w:t>
            </w:r>
            <w:r>
              <w:rPr>
                <w:color w:val="211E1F"/>
                <w:spacing w:val="-34"/>
                <w:sz w:val="24"/>
              </w:rPr>
              <w:t xml:space="preserve"> </w:t>
            </w:r>
            <w:r>
              <w:rPr>
                <w:color w:val="211E1F"/>
                <w:spacing w:val="-3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событиями:</w:t>
            </w:r>
            <w:r>
              <w:rPr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</w:t>
            </w:r>
            <w:r>
              <w:rPr>
                <w:color w:val="211E1F"/>
                <w:sz w:val="24"/>
              </w:rPr>
              <w:t>ересечение,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объединение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событий,</w:t>
            </w:r>
            <w:r>
              <w:rPr>
                <w:color w:val="211E1F"/>
                <w:spacing w:val="-3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противоположные</w:t>
            </w:r>
            <w:r>
              <w:rPr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события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2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</w:t>
            </w:r>
            <w:r>
              <w:rPr>
                <w:rFonts w:ascii="Times New Roman" w:hAnsi="Times New Roman"/>
                <w:u w:val="single"/>
              </w:rPr>
              <w:t>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_3.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27010000">
            <w:pPr>
              <w:pStyle w:val="Style_2"/>
              <w:rPr>
                <w:sz w:val="24"/>
              </w:rPr>
            </w:pPr>
            <w:r>
              <w:rPr>
                <w:color w:val="211E1F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Диаграммы</w:t>
            </w:r>
            <w:r>
              <w:rPr>
                <w:color w:val="211E1F"/>
                <w:spacing w:val="1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Эйлера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2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_3.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2E010000">
            <w:pPr>
              <w:pStyle w:val="Style_2"/>
              <w:ind w:right="260"/>
              <w:rPr>
                <w:sz w:val="24"/>
              </w:rPr>
            </w:pPr>
            <w:r>
              <w:rPr>
                <w:color w:val="211E1F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Формула</w:t>
            </w:r>
            <w:r>
              <w:rPr>
                <w:color w:val="211E1F"/>
                <w:spacing w:val="37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сложения</w:t>
            </w:r>
            <w:r>
              <w:rPr>
                <w:color w:val="211E1F"/>
                <w:spacing w:val="1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вероятностей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3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_3.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35010000">
            <w:pPr>
              <w:pStyle w:val="Style_2"/>
              <w:ind w:right="813"/>
              <w:rPr>
                <w:sz w:val="24"/>
              </w:rPr>
            </w:pPr>
            <w:r>
              <w:rPr>
                <w:color w:val="211E1F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Условная</w:t>
            </w:r>
            <w:r>
              <w:rPr>
                <w:color w:val="211E1F"/>
                <w:spacing w:val="2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вероятность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3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_4.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3C010000">
            <w:pPr>
              <w:pStyle w:val="Style_2"/>
              <w:ind w:right="311"/>
              <w:rPr>
                <w:b w:val="1"/>
                <w:i w:val="1"/>
                <w:sz w:val="24"/>
              </w:rPr>
            </w:pPr>
            <w:r>
              <w:rPr>
                <w:color w:val="211E1F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Умножение</w:t>
            </w:r>
            <w:r>
              <w:rPr>
                <w:color w:val="211E1F"/>
                <w:spacing w:val="19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вероятностей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4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_4.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43010000">
            <w:pPr>
              <w:pStyle w:val="Style_2"/>
              <w:ind w:firstLine="147" w:right="712"/>
              <w:rPr>
                <w:sz w:val="24"/>
              </w:rPr>
            </w:pPr>
            <w:r>
              <w:rPr>
                <w:color w:val="211E1F"/>
                <w:sz w:val="24"/>
              </w:rPr>
              <w:t>Дерево</w:t>
            </w:r>
            <w:r>
              <w:rPr>
                <w:color w:val="211E1F"/>
                <w:spacing w:val="1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случайного</w:t>
            </w:r>
            <w:r>
              <w:rPr>
                <w:color w:val="211E1F"/>
                <w:spacing w:val="19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эксперимента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4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_4.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4A010000">
            <w:pPr>
              <w:pStyle w:val="Style_2"/>
              <w:ind w:firstLine="147" w:right="778"/>
              <w:rPr>
                <w:sz w:val="24"/>
              </w:rPr>
            </w:pPr>
            <w:r>
              <w:rPr>
                <w:color w:val="211E1F"/>
                <w:sz w:val="24"/>
              </w:rPr>
              <w:t>Формула</w:t>
            </w:r>
            <w:r>
              <w:rPr>
                <w:color w:val="211E1F"/>
                <w:spacing w:val="3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полной</w:t>
            </w:r>
            <w:r>
              <w:rPr>
                <w:color w:val="211E1F"/>
                <w:spacing w:val="2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вероятности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4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_4.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51010000">
            <w:pPr>
              <w:pStyle w:val="Style_2"/>
              <w:ind w:firstLine="147"/>
              <w:rPr>
                <w:sz w:val="24"/>
              </w:rPr>
            </w:pPr>
            <w:r>
              <w:rPr>
                <w:color w:val="211E1F"/>
                <w:sz w:val="24"/>
              </w:rPr>
              <w:t>Независимые</w:t>
            </w:r>
            <w:r>
              <w:rPr>
                <w:color w:val="211E1F"/>
                <w:spacing w:val="2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события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5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_4.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58010000">
            <w:pPr>
              <w:pStyle w:val="Style_2"/>
              <w:ind w:firstLine="147" w:right="329"/>
              <w:rPr>
                <w:sz w:val="24"/>
              </w:rPr>
            </w:pPr>
            <w:r>
              <w:rPr>
                <w:color w:val="211E1F"/>
                <w:sz w:val="24"/>
              </w:rPr>
              <w:t>Практическая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работа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«Условная</w:t>
            </w:r>
            <w:r>
              <w:rPr>
                <w:color w:val="211E1F"/>
                <w:spacing w:val="-3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вероятность,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дерево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случайного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опыта,</w:t>
            </w:r>
            <w:r>
              <w:rPr>
                <w:color w:val="211E1F"/>
                <w:spacing w:val="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формула</w:t>
            </w:r>
            <w:r>
              <w:rPr>
                <w:color w:val="211E1F"/>
                <w:spacing w:val="9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полной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вероятности</w:t>
            </w:r>
            <w:r>
              <w:rPr>
                <w:color w:val="211E1F"/>
                <w:spacing w:val="10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и</w:t>
            </w:r>
            <w:r>
              <w:rPr>
                <w:color w:val="211E1F"/>
                <w:spacing w:val="1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независимость</w:t>
            </w:r>
            <w:r>
              <w:rPr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событий»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5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_4.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5F010000">
            <w:pPr>
              <w:pStyle w:val="Style_2"/>
              <w:ind w:firstLine="147"/>
              <w:rPr>
                <w:sz w:val="24"/>
              </w:rPr>
            </w:pPr>
            <w:r>
              <w:rPr>
                <w:color w:val="211E1F"/>
                <w:sz w:val="24"/>
              </w:rPr>
              <w:t>Комбинаторное</w:t>
            </w:r>
            <w:r>
              <w:rPr>
                <w:color w:val="211E1F"/>
                <w:spacing w:val="1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правило</w:t>
            </w:r>
            <w:r>
              <w:rPr>
                <w:color w:val="211E1F"/>
                <w:spacing w:val="-3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умножения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6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_5.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66010000">
            <w:pPr>
              <w:pStyle w:val="Style_2"/>
              <w:ind w:firstLine="147" w:right="145"/>
              <w:rPr>
                <w:sz w:val="24"/>
              </w:rPr>
            </w:pPr>
            <w:r>
              <w:rPr>
                <w:color w:val="211E1F"/>
                <w:sz w:val="24"/>
              </w:rPr>
              <w:t>Перестановки</w:t>
            </w:r>
            <w:r>
              <w:rPr>
                <w:color w:val="211E1F"/>
                <w:spacing w:val="1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и</w:t>
            </w:r>
            <w:r>
              <w:rPr>
                <w:color w:val="211E1F"/>
                <w:spacing w:val="3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факториал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6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_5.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6D010000">
            <w:pPr>
              <w:pStyle w:val="Style_2"/>
              <w:ind w:firstLine="147" w:right="604"/>
              <w:rPr>
                <w:sz w:val="24"/>
              </w:rPr>
            </w:pPr>
            <w:r>
              <w:rPr>
                <w:color w:val="211E1F"/>
                <w:sz w:val="24"/>
              </w:rPr>
              <w:t>Число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сочетаний.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Треугол</w:t>
            </w:r>
            <w:r>
              <w:rPr>
                <w:color w:val="211E1F"/>
                <w:sz w:val="24"/>
              </w:rPr>
              <w:t>ь</w:t>
            </w:r>
            <w:r>
              <w:rPr>
                <w:color w:val="211E1F"/>
                <w:sz w:val="24"/>
              </w:rPr>
              <w:t>ник</w:t>
            </w:r>
            <w:r>
              <w:rPr>
                <w:color w:val="211E1F"/>
                <w:spacing w:val="-35"/>
                <w:sz w:val="24"/>
              </w:rPr>
              <w:t xml:space="preserve"> </w:t>
            </w:r>
            <w:r>
              <w:rPr>
                <w:color w:val="211E1F"/>
                <w:spacing w:val="-3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Паскаля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7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</w:t>
            </w:r>
            <w:r>
              <w:rPr>
                <w:rFonts w:ascii="Times New Roman" w:hAnsi="Times New Roman"/>
                <w:u w:val="single"/>
              </w:rPr>
              <w:t>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_5.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74010000">
            <w:pPr>
              <w:pStyle w:val="Style_2"/>
              <w:ind w:firstLine="147"/>
              <w:rPr>
                <w:sz w:val="24"/>
              </w:rPr>
            </w:pPr>
            <w:r>
              <w:rPr>
                <w:color w:val="211E1F"/>
                <w:sz w:val="24"/>
              </w:rPr>
              <w:t>Формула</w:t>
            </w:r>
            <w:r>
              <w:rPr>
                <w:color w:val="211E1F"/>
                <w:spacing w:val="2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бинома</w:t>
            </w:r>
            <w:r>
              <w:rPr>
                <w:color w:val="211E1F"/>
                <w:spacing w:val="2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Ньютона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7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_5.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7B010000">
            <w:pPr>
              <w:pStyle w:val="Style_2"/>
              <w:ind w:firstLine="0" w:left="60" w:right="163"/>
              <w:rPr>
                <w:sz w:val="24"/>
              </w:rPr>
            </w:pPr>
            <w:r>
              <w:rPr>
                <w:color w:val="211E1F"/>
                <w:sz w:val="24"/>
              </w:rPr>
              <w:t>Бинарный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случайный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опыт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(испытание),</w:t>
            </w:r>
            <w:r>
              <w:rPr>
                <w:color w:val="211E1F"/>
                <w:spacing w:val="1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успех</w:t>
            </w:r>
            <w:r>
              <w:rPr>
                <w:color w:val="211E1F"/>
                <w:spacing w:val="1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и</w:t>
            </w:r>
            <w:r>
              <w:rPr>
                <w:color w:val="211E1F"/>
                <w:spacing w:val="1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неудача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8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_6.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82010000">
            <w:pPr>
              <w:pStyle w:val="Style_2"/>
              <w:ind w:right="370"/>
              <w:rPr>
                <w:b w:val="1"/>
                <w:i w:val="1"/>
                <w:sz w:val="24"/>
              </w:rPr>
            </w:pPr>
            <w:r>
              <w:rPr>
                <w:color w:val="211E1F"/>
                <w:sz w:val="24"/>
              </w:rPr>
              <w:t>Независимые</w:t>
            </w:r>
            <w:r>
              <w:rPr>
                <w:color w:val="211E1F"/>
                <w:spacing w:val="18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испытания.</w:t>
            </w:r>
            <w:r>
              <w:rPr>
                <w:color w:val="211E1F"/>
                <w:spacing w:val="25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Серия</w:t>
            </w:r>
            <w:r>
              <w:rPr>
                <w:color w:val="211E1F"/>
                <w:spacing w:val="-3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независимых испытаний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до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первого</w:t>
            </w:r>
            <w:r>
              <w:rPr>
                <w:color w:val="211E1F"/>
                <w:spacing w:val="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успеха.</w:t>
            </w:r>
            <w:r>
              <w:rPr>
                <w:color w:val="211E1F"/>
                <w:spacing w:val="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Серия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независимых испытаний</w:t>
            </w:r>
            <w:r>
              <w:rPr>
                <w:color w:val="211E1F"/>
                <w:spacing w:val="1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Бернулли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8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_6.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89010000">
            <w:pPr>
              <w:pStyle w:val="Style_2"/>
              <w:rPr>
                <w:b w:val="1"/>
                <w:i w:val="1"/>
                <w:sz w:val="24"/>
              </w:rPr>
            </w:pPr>
            <w:r>
              <w:rPr>
                <w:color w:val="211E1F"/>
                <w:sz w:val="24"/>
              </w:rPr>
              <w:t>Практическая</w:t>
            </w:r>
            <w:r>
              <w:rPr>
                <w:color w:val="211E1F"/>
                <w:spacing w:val="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работа</w:t>
            </w:r>
            <w:r>
              <w:rPr>
                <w:color w:val="211E1F"/>
                <w:spacing w:val="3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</w:t>
            </w:r>
            <w:r>
              <w:rPr>
                <w:color w:val="211E1F"/>
                <w:spacing w:val="6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теме:</w:t>
            </w:r>
            <w:r>
              <w:rPr>
                <w:color w:val="211E1F"/>
                <w:spacing w:val="4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«Серии</w:t>
            </w:r>
            <w:r>
              <w:rPr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последовательных</w:t>
            </w:r>
            <w:r>
              <w:rPr>
                <w:color w:val="211E1F"/>
                <w:spacing w:val="22"/>
                <w:sz w:val="24"/>
              </w:rPr>
              <w:t xml:space="preserve"> </w:t>
            </w:r>
            <w:r>
              <w:rPr>
                <w:color w:val="211E1F"/>
                <w:sz w:val="24"/>
              </w:rPr>
              <w:t>испытаний»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 w:firstLine="0" w:left="135"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8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_6.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90010000">
            <w:pPr>
              <w:pStyle w:val="Style_2"/>
              <w:ind w:right="370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9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_7.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97010000">
            <w:pPr>
              <w:pStyle w:val="Style_2"/>
              <w:ind w:firstLine="0" w:left="60" w:right="-37"/>
              <w:rPr>
                <w:color w:val="221F1F"/>
                <w:spacing w:val="-57"/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9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_7.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9E010000">
            <w:pPr>
              <w:pStyle w:val="Style_2"/>
              <w:ind w:right="32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A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_7.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A5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A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_7.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AC010000">
            <w:pPr>
              <w:pStyle w:val="Style_2"/>
              <w:ind w:firstLine="0" w:left="6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распределений</w:t>
            </w:r>
            <w:r>
              <w:rPr>
                <w:spacing w:val="20"/>
                <w:sz w:val="24"/>
              </w:rPr>
              <w:t xml:space="preserve"> 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B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_7.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B3010000">
            <w:pPr>
              <w:pStyle w:val="Style_2"/>
              <w:ind w:right="1089"/>
              <w:rPr>
                <w:sz w:val="24"/>
              </w:rPr>
            </w:pPr>
            <w:r>
              <w:rPr>
                <w:sz w:val="24"/>
              </w:rPr>
              <w:t xml:space="preserve"> Г</w:t>
            </w:r>
            <w:r>
              <w:rPr>
                <w:sz w:val="24"/>
              </w:rPr>
              <w:t>еометрическое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биномиальное</w:t>
            </w:r>
            <w:r>
              <w:rPr>
                <w:sz w:val="24"/>
              </w:rPr>
              <w:t xml:space="preserve"> распределение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B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_7.</w:t>
            </w:r>
            <w:r>
              <w:rPr>
                <w:rFonts w:ascii="Times New Roman" w:hAnsi="Times New Roman"/>
                <w:u w:val="single"/>
              </w:rPr>
              <w:t>pdf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/>
            </w:pPr>
            <w:bookmarkStart w:id="11" w:name="_GoBack"/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BA010000">
            <w:pPr>
              <w:pStyle w:val="Style_2"/>
              <w:ind w:firstLine="0" w:left="80" w:right="153"/>
              <w:rPr>
                <w:b w:val="1"/>
                <w:i w:val="1"/>
                <w:spacing w:val="-1"/>
                <w:sz w:val="24"/>
              </w:rPr>
            </w:pPr>
            <w:r>
              <w:rPr>
                <w:b w:val="1"/>
                <w:i w:val="1"/>
                <w:sz w:val="24"/>
              </w:rPr>
              <w:t>Итоговая</w:t>
            </w:r>
            <w:r>
              <w:rPr>
                <w:b w:val="1"/>
                <w:i w:val="1"/>
                <w:spacing w:val="27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контрольная</w:t>
            </w:r>
            <w:r>
              <w:rPr>
                <w:b w:val="1"/>
                <w:i w:val="1"/>
                <w:spacing w:val="22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работа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B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</w:t>
            </w:r>
            <w:r>
              <w:rPr>
                <w:rFonts w:ascii="Times New Roman" w:hAnsi="Times New Roman"/>
                <w:u w:val="single"/>
              </w:rPr>
              <w:t>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_7_</w:t>
            </w:r>
            <w:r>
              <w:rPr>
                <w:rFonts w:ascii="Times New Roman" w:hAnsi="Times New Roman"/>
                <w:u w:val="single"/>
              </w:rPr>
              <w:t>sluchaynye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velichiny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i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raspredeleniya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prodolzhenie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pd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C1010000">
            <w:pPr>
              <w:pStyle w:val="Style_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C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_7_</w:t>
            </w:r>
            <w:r>
              <w:rPr>
                <w:rFonts w:ascii="Times New Roman" w:hAnsi="Times New Roman"/>
                <w:u w:val="single"/>
              </w:rPr>
              <w:t>sluchaynye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velichiny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i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raspredeleniya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prodolzhenie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pd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C8010000">
            <w:pPr>
              <w:pStyle w:val="Style_2"/>
              <w:ind w:right="153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случайных событий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C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_7_</w:t>
            </w:r>
            <w:r>
              <w:rPr>
                <w:rFonts w:ascii="Times New Roman" w:hAnsi="Times New Roman"/>
                <w:u w:val="single"/>
              </w:rPr>
              <w:t>sluchaynye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velichiny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i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raspredeleniya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prodolzhenie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pd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CF010000">
            <w:pPr>
              <w:pStyle w:val="Style_2"/>
              <w:ind w:firstLine="0" w:left="80" w:right="153"/>
              <w:rPr>
                <w:sz w:val="24"/>
              </w:rPr>
            </w:pPr>
            <w:r>
              <w:rPr>
                <w:sz w:val="24"/>
              </w:rPr>
              <w:t>Операции над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D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_7_</w:t>
            </w:r>
            <w:r>
              <w:rPr>
                <w:rFonts w:ascii="Times New Roman" w:hAnsi="Times New Roman"/>
                <w:u w:val="single"/>
              </w:rPr>
              <w:t>sluchaynye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velichiny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i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raspredeleniya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prodolzhenie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pd</w:t>
            </w:r>
          </w:p>
        </w:tc>
      </w:tr>
      <w:tr>
        <w:trPr>
          <w:trHeight w:hRule="atLeast" w:val="144"/>
        </w:trPr>
        <w:tc>
          <w:tcPr>
            <w:tcW w:type="dxa" w:w="83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7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D6010000">
            <w:pPr>
              <w:pStyle w:val="Style_2"/>
              <w:ind w:firstLine="0" w:left="80" w:right="15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комбинаторики,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type="dxa" w:w="373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D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https</w:t>
            </w:r>
            <w:r>
              <w:rPr>
                <w:rFonts w:ascii="Times New Roman" w:hAnsi="Times New Roman"/>
                <w:u w:val="single"/>
              </w:rPr>
              <w:t>://</w:t>
            </w:r>
            <w:r>
              <w:rPr>
                <w:rFonts w:ascii="Times New Roman" w:hAnsi="Times New Roman"/>
                <w:u w:val="single"/>
              </w:rPr>
              <w:t>ptlab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mccme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ru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system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files</w:t>
            </w:r>
            <w:r>
              <w:rPr>
                <w:rFonts w:ascii="Times New Roman" w:hAnsi="Times New Roman"/>
                <w:u w:val="single"/>
              </w:rPr>
              <w:t>/</w:t>
            </w:r>
            <w:r>
              <w:rPr>
                <w:rFonts w:ascii="Times New Roman" w:hAnsi="Times New Roman"/>
                <w:u w:val="single"/>
              </w:rPr>
              <w:t>private</w:t>
            </w:r>
            <w:r>
              <w:rPr>
                <w:rFonts w:ascii="Times New Roman" w:hAnsi="Times New Roman"/>
                <w:u w:val="single"/>
              </w:rPr>
              <w:t>/10_</w:t>
            </w:r>
            <w:r>
              <w:rPr>
                <w:rFonts w:ascii="Times New Roman" w:hAnsi="Times New Roman"/>
                <w:u w:val="single"/>
              </w:rPr>
              <w:t>modul</w:t>
            </w:r>
            <w:r>
              <w:rPr>
                <w:rFonts w:ascii="Times New Roman" w:hAnsi="Times New Roman"/>
                <w:u w:val="single"/>
              </w:rPr>
              <w:t>_7_</w:t>
            </w:r>
            <w:r>
              <w:rPr>
                <w:rFonts w:ascii="Times New Roman" w:hAnsi="Times New Roman"/>
                <w:u w:val="single"/>
              </w:rPr>
              <w:t>sluchaynye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velichiny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i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raspredeleniya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  <w:u w:val="single"/>
              </w:rPr>
              <w:t>prodolzhenie</w:t>
            </w:r>
            <w:r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>pd</w:t>
            </w:r>
            <w:bookmarkEnd w:id="11"/>
          </w:p>
        </w:tc>
      </w:tr>
      <w:tr>
        <w:trPr>
          <w:trHeight w:hRule="atLeast" w:val="144"/>
        </w:trPr>
        <w:tc>
          <w:tcPr>
            <w:tcW w:type="dxa" w:w="562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72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rPr>
                <w:rFonts w:ascii="Times New Roman" w:hAnsi="Times New Roman"/>
              </w:rPr>
            </w:pPr>
          </w:p>
        </w:tc>
      </w:tr>
    </w:tbl>
    <w:p w14:paraId="E1010000">
      <w:pPr>
        <w:sectPr>
          <w:pgSz w:h="11906" w:w="16383"/>
          <w:pgMar w:bottom="1134" w:footer="720" w:gutter="0" w:header="720" w:left="1701" w:right="850" w:top="1134"/>
        </w:sectPr>
      </w:pPr>
    </w:p>
    <w:p w14:paraId="E2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E3010000">
      <w:pPr>
        <w:sectPr>
          <w:pgSz w:h="11906" w:w="16383"/>
          <w:pgMar w:bottom="1134" w:footer="720" w:gutter="0" w:header="720" w:left="1701" w:right="850" w:top="1134"/>
        </w:sectPr>
      </w:pPr>
    </w:p>
    <w:p w14:paraId="E401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  <w:bookmarkStart w:id="12" w:name="block-15471742"/>
      <w:bookmarkEnd w:id="10"/>
      <w:r>
        <w:rPr>
          <w:rFonts w:ascii="Times New Roman" w:hAnsi="Times New Roman"/>
          <w:b w:val="1"/>
          <w:color w:val="000000"/>
          <w:sz w:val="28"/>
        </w:rPr>
        <w:t xml:space="preserve">УЧЕБНО-МЕТОДИЧЕСКОЕ ОБЕСПЕЧЕНИЕ </w:t>
      </w:r>
    </w:p>
    <w:p w14:paraId="E5010000">
      <w:pPr>
        <w:spacing w:after="0" w:line="480" w:lineRule="auto"/>
        <w:ind w:firstLine="0" w:left="120"/>
      </w:pPr>
      <w:bookmarkStart w:id="13" w:name="08f63327-de1a-4627-a256-8545dcca3d8e"/>
      <w:r>
        <w:rPr>
          <w:rFonts w:ascii="Times New Roman" w:hAnsi="Times New Roman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14:paraId="E6010000">
      <w:pPr>
        <w:spacing w:after="0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E701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ОБРАЗОВАТЕЛЬНОГО ПРОЦЕССА</w:t>
      </w:r>
    </w:p>
    <w:p w14:paraId="E801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E901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EA01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EB01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EC01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ED01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EE01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EF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333333"/>
          <w:sz w:val="28"/>
        </w:rPr>
        <w:t>‌</w:t>
      </w:r>
      <w:bookmarkStart w:id="14" w:name="69d17760-19f2-48fc-b551-840656d5e70d"/>
      <w:r>
        <w:rPr>
          <w:rFonts w:ascii="Times New Roman" w:hAnsi="Times New Roman"/>
          <w:color w:val="333333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>
        <w:rPr>
          <w:rFonts w:ascii="Times New Roman" w:hAnsi="Times New Roman"/>
          <w:color w:val="000000"/>
          <w:sz w:val="28"/>
        </w:rPr>
        <w:t xml:space="preserve">/582818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alfusja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bahova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>
        <w:rPr>
          <w:rFonts w:ascii="Times New Roman" w:hAnsi="Times New Roman"/>
          <w:color w:val="000000"/>
          <w:sz w:val="28"/>
        </w:rPr>
        <w:t>/7_</w:t>
      </w:r>
      <w:r>
        <w:rPr>
          <w:rFonts w:ascii="Times New Roman" w:hAnsi="Times New Roman"/>
          <w:color w:val="000000"/>
          <w:sz w:val="28"/>
        </w:rPr>
        <w:t>klass</w:t>
      </w:r>
      <w:r>
        <w:rPr>
          <w:rFonts w:ascii="Times New Roman" w:hAnsi="Times New Roman"/>
          <w:color w:val="000000"/>
          <w:sz w:val="28"/>
        </w:rPr>
        <w:t xml:space="preserve">/4-3-2 </w:t>
      </w:r>
      <w:r>
        <w:rPr>
          <w:rFonts w:ascii="Times New Roman" w:hAnsi="Times New Roman"/>
          <w:color w:val="000000"/>
          <w:sz w:val="28"/>
        </w:rPr>
        <w:t>-</w:t>
      </w:r>
    </w:p>
    <w:p w14:paraId="F001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bunimovich</w:t>
      </w:r>
      <w:r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bulychev</w:t>
      </w:r>
      <w:r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osnovy</w:t>
      </w:r>
      <w:r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statistiki</w:t>
      </w:r>
      <w:r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veroyatnost</w:t>
      </w:r>
      <w:r>
        <w:rPr>
          <w:rFonts w:ascii="Times New Roman" w:hAnsi="Times New Roman"/>
          <w:color w:val="000000"/>
          <w:sz w:val="28"/>
        </w:rPr>
        <w:t>_5-11_2008/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 xml:space="preserve">0/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 xml:space="preserve">/ </w:t>
      </w:r>
    </w:p>
    <w:p w14:paraId="F1010000"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F2010000">
      <w:pPr>
        <w:sectPr>
          <w:pgSz w:h="16383" w:w="11906"/>
          <w:pgMar w:bottom="1134" w:footer="720" w:gutter="0" w:header="720" w:left="1701" w:right="850" w:top="1134"/>
        </w:sectPr>
      </w:pPr>
    </w:p>
    <w:p w14:paraId="F3010000">
      <w:bookmarkEnd w:id="12"/>
    </w:p>
    <w:sectPr>
      <w:pgSz w:h="16839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3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3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basedOn w:val="Style_3"/>
    <w:next w:val="Style_3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3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caption"/>
    <w:basedOn w:val="Style_3"/>
    <w:next w:val="Style_3"/>
    <w:link w:val="Style_10_ch"/>
    <w:pPr>
      <w:spacing w:line="240" w:lineRule="auto"/>
      <w:ind/>
    </w:pPr>
    <w:rPr>
      <w:b w:val="1"/>
      <w:color w:themeColor="accent1" w:val="4F81BD"/>
      <w:sz w:val="18"/>
    </w:rPr>
  </w:style>
  <w:style w:styleId="Style_10_ch" w:type="character">
    <w:name w:val="caption"/>
    <w:basedOn w:val="Style_3_ch"/>
    <w:link w:val="Style_10"/>
    <w:rPr>
      <w:b w:val="1"/>
      <w:color w:themeColor="accent1" w:val="4F81BD"/>
      <w:sz w:val="18"/>
    </w:rPr>
  </w:style>
  <w:style w:styleId="Style_11" w:type="paragraph">
    <w:name w:val="toc 3"/>
    <w:next w:val="Style_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basedOn w:val="Style_3"/>
    <w:next w:val="Style_3"/>
    <w:link w:val="Style_13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3_ch" w:type="character">
    <w:name w:val="heading 1"/>
    <w:basedOn w:val="Style_3_ch"/>
    <w:link w:val="Style_13"/>
    <w:rPr>
      <w:rFonts w:asciiTheme="majorAscii" w:hAnsiTheme="majorHAnsi"/>
      <w:b w:val="1"/>
      <w:color w:themeColor="accent1" w:themeShade="BF" w:val="366091"/>
      <w:sz w:val="28"/>
    </w:rPr>
  </w:style>
  <w:style w:styleId="Style_14" w:type="paragraph">
    <w:name w:val="Emphasis"/>
    <w:basedOn w:val="Style_9"/>
    <w:link w:val="Style_14_ch"/>
    <w:rPr>
      <w:i w:val="1"/>
    </w:rPr>
  </w:style>
  <w:style w:styleId="Style_14_ch" w:type="character">
    <w:name w:val="Emphasis"/>
    <w:basedOn w:val="Style_9_ch"/>
    <w:link w:val="Style_14"/>
    <w:rPr>
      <w:i w:val="1"/>
    </w:rPr>
  </w:style>
  <w:style w:styleId="Style_15" w:type="paragraph">
    <w:name w:val="Hyperlink"/>
    <w:basedOn w:val="Style_9"/>
    <w:link w:val="Style_15_ch"/>
    <w:rPr>
      <w:color w:themeColor="hyperlink" w:val="0000FF"/>
      <w:u w:val="single"/>
    </w:rPr>
  </w:style>
  <w:style w:styleId="Style_15_ch" w:type="character">
    <w:name w:val="Hyperlink"/>
    <w:basedOn w:val="Style_9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header"/>
    <w:basedOn w:val="Style_3"/>
    <w:link w:val="Style_20_ch"/>
    <w:pPr>
      <w:tabs>
        <w:tab w:leader="none" w:pos="4680" w:val="center"/>
        <w:tab w:leader="none" w:pos="9360" w:val="right"/>
      </w:tabs>
      <w:ind/>
    </w:pPr>
  </w:style>
  <w:style w:styleId="Style_20_ch" w:type="character">
    <w:name w:val="header"/>
    <w:basedOn w:val="Style_3_ch"/>
    <w:link w:val="Style_20"/>
  </w:style>
  <w:style w:styleId="Style_21" w:type="paragraph">
    <w:name w:val="toc 8"/>
    <w:next w:val="Style_3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toc 5"/>
    <w:next w:val="Style_3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basedOn w:val="Style_3"/>
    <w:next w:val="Style_3"/>
    <w:link w:val="Style_24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4_ch" w:type="character">
    <w:name w:val="Subtitle"/>
    <w:basedOn w:val="Style_3_ch"/>
    <w:link w:val="Style_24"/>
    <w:rPr>
      <w:rFonts w:asciiTheme="majorAscii" w:hAnsiTheme="majorHAnsi"/>
      <w:i w:val="1"/>
      <w:color w:themeColor="accent1" w:val="4F81BD"/>
      <w:spacing w:val="15"/>
      <w:sz w:val="24"/>
    </w:rPr>
  </w:style>
  <w:style w:styleId="Style_25" w:type="paragraph">
    <w:name w:val="toc 10"/>
    <w:next w:val="Style_3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basedOn w:val="Style_3"/>
    <w:next w:val="Style_3"/>
    <w:link w:val="Style_26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6_ch" w:type="character">
    <w:name w:val="Title"/>
    <w:basedOn w:val="Style_3_ch"/>
    <w:link w:val="Style_26"/>
    <w:rPr>
      <w:rFonts w:asciiTheme="majorAscii" w:hAnsiTheme="majorHAnsi"/>
      <w:color w:themeColor="text2" w:themeShade="BF" w:val="17365D"/>
      <w:spacing w:val="5"/>
      <w:sz w:val="52"/>
    </w:rPr>
  </w:style>
  <w:style w:styleId="Style_27" w:type="paragraph">
    <w:name w:val="heading 4"/>
    <w:basedOn w:val="Style_3"/>
    <w:next w:val="Style_3"/>
    <w:link w:val="Style_27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7_ch" w:type="character">
    <w:name w:val="heading 4"/>
    <w:basedOn w:val="Style_3_ch"/>
    <w:link w:val="Style_27"/>
    <w:rPr>
      <w:rFonts w:asciiTheme="majorAscii" w:hAnsiTheme="majorHAnsi"/>
      <w:b w:val="1"/>
      <w:i w:val="1"/>
      <w:color w:themeColor="accent1" w:val="4F81BD"/>
    </w:rPr>
  </w:style>
  <w:style w:styleId="Style_28" w:type="paragraph">
    <w:name w:val="Normal Indent"/>
    <w:basedOn w:val="Style_3"/>
    <w:link w:val="Style_28_ch"/>
    <w:pPr>
      <w:ind w:firstLine="0" w:left="720"/>
    </w:pPr>
  </w:style>
  <w:style w:styleId="Style_28_ch" w:type="character">
    <w:name w:val="Normal Indent"/>
    <w:basedOn w:val="Style_3_ch"/>
    <w:link w:val="Style_28"/>
  </w:style>
  <w:style w:styleId="Style_29" w:type="paragraph">
    <w:name w:val="heading 2"/>
    <w:basedOn w:val="Style_3"/>
    <w:next w:val="Style_3"/>
    <w:link w:val="Style_29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9_ch" w:type="character">
    <w:name w:val="heading 2"/>
    <w:basedOn w:val="Style_3_ch"/>
    <w:link w:val="Style_29"/>
    <w:rPr>
      <w:rFonts w:asciiTheme="majorAscii" w:hAnsiTheme="majorHAnsi"/>
      <w:b w:val="1"/>
      <w:color w:themeColor="accent1" w:val="4F81BD"/>
      <w:sz w:val="26"/>
    </w:rPr>
  </w:style>
  <w:style w:styleId="Style_2" w:type="paragraph">
    <w:name w:val="Table Paragraph"/>
    <w:basedOn w:val="Style_3"/>
    <w:link w:val="Style_2_ch"/>
    <w:pPr>
      <w:widowControl w:val="0"/>
      <w:spacing w:after="0" w:line="240" w:lineRule="auto"/>
      <w:ind/>
    </w:pPr>
    <w:rPr>
      <w:rFonts w:ascii="Times New Roman" w:hAnsi="Times New Roman"/>
    </w:rPr>
  </w:style>
  <w:style w:styleId="Style_2_ch" w:type="character">
    <w:name w:val="Table Paragraph"/>
    <w:basedOn w:val="Style_3_ch"/>
    <w:link w:val="Style_2"/>
    <w:rPr>
      <w:rFonts w:ascii="Times New Roman" w:hAnsi="Times New Roman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2023-12-13T06:54:26Z</dcterms:modified>
</cp:coreProperties>
</file>