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image/jpeg" Extension="jpeg"/>
  <Default ContentType="application/xml" Extension="xml"/>
  <Override ContentType="application/vnd.openxmlformats-officedocument.extended-properties+xml" PartName="/docProps/app.xml"/>
  <Override ContentType="application/vnd.openxmlformats-officedocument.extended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body>
    <w:p w14:paraId="05000000">
      <w:pPr>
        <w:pStyle w:val="Style_1"/>
        <w:rPr>
          <w:sz w:val="32"/>
        </w:rPr>
      </w:pPr>
    </w:p>
    <w:p w14:paraId="06000000">
      <w:pPr>
        <w:rPr>
          <w:sz w:val="24"/>
        </w:rPr>
      </w:pPr>
      <w:r>
        <w:rPr>
          <w:b w:val="1"/>
          <w:sz w:val="28"/>
        </w:rPr>
        <w:t xml:space="preserve">                           </w:t>
      </w:r>
      <w:r>
        <w:rPr>
          <w:b w:val="1"/>
          <w:sz w:val="28"/>
        </w:rPr>
        <w:drawing>
          <wp:anchor allowOverlap="true" behindDoc="false" distL="114300" distR="114300" layoutInCell="true" locked="false" relativeHeight="251658240" simplePos="false">
            <wp:simplePos x="0" y="0"/>
            <wp:positionH relativeFrom="column">
              <wp:posOffset>221614</wp:posOffset>
            </wp:positionH>
            <wp:positionV relativeFrom="page">
              <wp:posOffset>701040</wp:posOffset>
            </wp:positionV>
            <wp:extent cx="7147560" cy="9471661"/>
            <wp:wrapNone/>
            <wp:docPr id="2" name="Picture 2"/>
            <a:graphic>
              <a:graphicData uri="http://schemas.openxmlformats.org/drawingml/2006/picture">
                <pic:pic>
                  <pic:nvPicPr>
                    <pic:cNvPr id="1" name="Picture 1"/>
                    <pic:cNvPicPr preferRelativeResize="true"/>
                  </pic:nvPicPr>
                  <pic:blipFill>
                    <a:blip r:embed="rId5" r:link=""/>
                    <a:stretch/>
                  </pic:blipFill>
                  <pic:spPr>
                    <a:xfrm flipH="false" flipV="false" rot="0">
                      <a:ext cx="7147560" cy="9471661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b w:val="1"/>
          <w:sz w:val="28"/>
        </w:rPr>
        <w:t>Муниципальное бюджетное общеобразовательное учреждение</w:t>
      </w:r>
    </w:p>
    <w:p w14:paraId="07000000">
      <w:pPr>
        <w:rPr>
          <w:b w:val="1"/>
          <w:sz w:val="28"/>
        </w:rPr>
      </w:pPr>
    </w:p>
    <w:p w14:paraId="08000000">
      <w:pPr>
        <w:rPr>
          <w:b w:val="1"/>
          <w:sz w:val="28"/>
        </w:rPr>
      </w:pPr>
      <w:r>
        <w:rPr>
          <w:b w:val="1"/>
          <w:sz w:val="28"/>
        </w:rPr>
        <w:t xml:space="preserve">           </w:t>
      </w:r>
      <w:r>
        <w:rPr>
          <w:b w:val="1"/>
          <w:sz w:val="28"/>
        </w:rPr>
        <w:t xml:space="preserve">                      </w:t>
      </w:r>
      <w:r>
        <w:rPr>
          <w:b w:val="1"/>
          <w:sz w:val="28"/>
        </w:rPr>
        <w:t>«</w:t>
      </w:r>
      <w:r>
        <w:rPr>
          <w:b w:val="1"/>
          <w:sz w:val="28"/>
        </w:rPr>
        <w:t>Рыбинобудская</w:t>
      </w:r>
      <w:r>
        <w:rPr>
          <w:b w:val="1"/>
          <w:sz w:val="28"/>
        </w:rPr>
        <w:t xml:space="preserve"> средняя общеобразовательная школа»</w:t>
      </w:r>
    </w:p>
    <w:p w14:paraId="09000000">
      <w:pPr>
        <w:rPr>
          <w:b w:val="1"/>
          <w:sz w:val="28"/>
        </w:rPr>
      </w:pPr>
    </w:p>
    <w:p w14:paraId="0A000000">
      <w:pPr>
        <w:rPr>
          <w:b w:val="1"/>
          <w:sz w:val="28"/>
        </w:rPr>
      </w:pPr>
    </w:p>
    <w:p w14:paraId="0B000000">
      <w:pPr>
        <w:spacing w:line="276" w:lineRule="auto"/>
        <w:ind/>
        <w:rPr>
          <w:sz w:val="24"/>
        </w:rPr>
      </w:pPr>
      <w:r>
        <w:rPr>
          <w:sz w:val="24"/>
        </w:rPr>
        <w:t xml:space="preserve">               </w:t>
      </w:r>
    </w:p>
    <w:p w14:paraId="0C000000">
      <w:pPr>
        <w:spacing w:line="276" w:lineRule="auto"/>
        <w:ind/>
        <w:rPr>
          <w:sz w:val="24"/>
        </w:rPr>
      </w:pPr>
      <w:r>
        <w:rPr>
          <w:sz w:val="24"/>
        </w:rPr>
        <w:t xml:space="preserve">                   </w:t>
      </w:r>
      <w:r>
        <w:drawing>
          <wp:inline>
            <wp:extent cx="5943600" cy="1587500"/>
            <wp:docPr id="4" name="Picture 4"/>
            <a:graphic>
              <a:graphicData uri="http://schemas.openxmlformats.org/drawingml/2006/picture">
                <pic:pic>
                  <pic:nvPicPr>
                    <pic:cNvPr id="3" name="Picture 3"/>
                    <pic:cNvPicPr preferRelativeResize="true"/>
                  </pic:nvPicPr>
                  <pic:blipFill>
                    <a:blip r:embed="rId6" r:link=""/>
                    <a:srcRect b="0" l="0" r="0" t="0"/>
                    <a:stretch/>
                  </pic:blipFill>
                  <pic:spPr>
                    <a:xfrm flipH="false" flipV="false" rot="0">
                      <a:ext cx="5943600" cy="1587500"/>
                    </a:xfrm>
                    <a:prstGeom prst="rect"/>
                  </pic:spPr>
                </pic:pic>
              </a:graphicData>
            </a:graphic>
          </wp:inline>
        </w:drawing>
      </w:r>
      <w:bookmarkStart w:id="1" w:name="_GoBack"/>
      <w:bookmarkEnd w:id="1"/>
    </w:p>
    <w:p w14:paraId="0D000000">
      <w:pPr>
        <w:spacing w:line="276" w:lineRule="auto"/>
        <w:ind/>
        <w:rPr>
          <w:sz w:val="28"/>
        </w:rPr>
      </w:pPr>
    </w:p>
    <w:p w14:paraId="0E000000">
      <w:pPr>
        <w:rPr>
          <w:sz w:val="28"/>
        </w:rPr>
      </w:pPr>
    </w:p>
    <w:p w14:paraId="0F000000">
      <w:pPr>
        <w:spacing w:after="150"/>
        <w:ind/>
        <w:jc w:val="center"/>
        <w:rPr>
          <w:rFonts w:ascii="Arial" w:hAnsi="Arial"/>
          <w:color w:val="000000"/>
          <w:sz w:val="21"/>
        </w:rPr>
      </w:pPr>
    </w:p>
    <w:p w14:paraId="10000000">
      <w:pPr>
        <w:spacing w:after="150"/>
        <w:ind/>
        <w:rPr>
          <w:rFonts w:ascii="Arial" w:hAnsi="Arial"/>
          <w:color w:val="000000"/>
          <w:sz w:val="21"/>
        </w:rPr>
      </w:pPr>
    </w:p>
    <w:p w14:paraId="11000000">
      <w:pPr>
        <w:spacing w:after="150"/>
        <w:ind/>
        <w:jc w:val="center"/>
        <w:rPr>
          <w:b w:val="1"/>
          <w:color w:val="000000"/>
          <w:sz w:val="36"/>
        </w:rPr>
      </w:pPr>
      <w:r>
        <w:rPr>
          <w:b w:val="1"/>
          <w:color w:val="000000"/>
          <w:sz w:val="36"/>
        </w:rPr>
        <w:t>РАБОЧАЯ ПРОГРАММА</w:t>
      </w:r>
    </w:p>
    <w:p w14:paraId="12000000">
      <w:pPr>
        <w:spacing w:after="150"/>
        <w:ind/>
        <w:jc w:val="center"/>
        <w:rPr>
          <w:b w:val="1"/>
          <w:color w:val="000000"/>
          <w:sz w:val="36"/>
        </w:rPr>
      </w:pPr>
      <w:r>
        <w:rPr>
          <w:b w:val="1"/>
          <w:color w:val="000000"/>
          <w:sz w:val="36"/>
        </w:rPr>
        <w:t>внеурочной деятельности</w:t>
      </w:r>
    </w:p>
    <w:p w14:paraId="13000000">
      <w:pPr>
        <w:spacing w:after="150" w:line="264" w:lineRule="auto"/>
        <w:ind/>
        <w:jc w:val="center"/>
        <w:rPr>
          <w:b w:val="1"/>
          <w:color w:val="000000"/>
          <w:sz w:val="36"/>
        </w:rPr>
      </w:pPr>
      <w:r>
        <w:rPr>
          <w:b w:val="1"/>
          <w:color w:val="000000"/>
          <w:sz w:val="36"/>
        </w:rPr>
        <w:t>по учебным предметам образовательной программы</w:t>
      </w:r>
    </w:p>
    <w:p w14:paraId="14000000">
      <w:pPr>
        <w:spacing w:after="150"/>
        <w:ind/>
        <w:jc w:val="center"/>
        <w:rPr>
          <w:b w:val="1"/>
          <w:color w:val="000000"/>
          <w:sz w:val="36"/>
        </w:rPr>
      </w:pPr>
      <w:r>
        <w:rPr>
          <w:b w:val="1"/>
          <w:color w:val="000000"/>
          <w:sz w:val="36"/>
        </w:rPr>
        <w:t xml:space="preserve"> </w:t>
      </w:r>
      <w:r>
        <w:rPr>
          <w:b w:val="1"/>
          <w:color w:val="000000"/>
          <w:sz w:val="36"/>
        </w:rPr>
        <w:t>«Практическая химия</w:t>
      </w:r>
      <w:r>
        <w:rPr>
          <w:b w:val="1"/>
          <w:color w:val="000000"/>
          <w:sz w:val="36"/>
        </w:rPr>
        <w:t>»</w:t>
      </w:r>
    </w:p>
    <w:p w14:paraId="15000000">
      <w:pPr>
        <w:spacing w:after="150"/>
        <w:ind/>
        <w:jc w:val="center"/>
        <w:rPr>
          <w:b w:val="1"/>
          <w:color w:val="000000"/>
          <w:sz w:val="36"/>
        </w:rPr>
      </w:pPr>
      <w:r>
        <w:rPr>
          <w:b w:val="1"/>
          <w:color w:val="000000"/>
          <w:sz w:val="36"/>
        </w:rPr>
        <w:t>10</w:t>
      </w:r>
      <w:r>
        <w:rPr>
          <w:b w:val="1"/>
          <w:color w:val="000000"/>
          <w:sz w:val="36"/>
        </w:rPr>
        <w:t xml:space="preserve"> класс</w:t>
      </w:r>
    </w:p>
    <w:p w14:paraId="16000000">
      <w:pPr>
        <w:spacing w:after="150"/>
        <w:ind/>
        <w:jc w:val="center"/>
        <w:rPr>
          <w:b w:val="1"/>
          <w:color w:val="000000"/>
          <w:sz w:val="36"/>
        </w:rPr>
      </w:pPr>
      <w:r>
        <w:rPr>
          <w:b w:val="1"/>
          <w:color w:val="000000"/>
          <w:sz w:val="36"/>
        </w:rPr>
        <w:t>на 2023-2024 учебный год</w:t>
      </w:r>
    </w:p>
    <w:p w14:paraId="17000000">
      <w:pPr>
        <w:spacing w:after="150"/>
        <w:ind/>
        <w:jc w:val="center"/>
        <w:rPr>
          <w:rFonts w:ascii="Arial" w:hAnsi="Arial"/>
          <w:b w:val="1"/>
          <w:color w:val="000000"/>
          <w:sz w:val="21"/>
        </w:rPr>
      </w:pPr>
    </w:p>
    <w:p w14:paraId="18000000">
      <w:pPr>
        <w:spacing w:after="150"/>
        <w:ind/>
        <w:jc w:val="center"/>
        <w:rPr>
          <w:rFonts w:ascii="Arial" w:hAnsi="Arial"/>
          <w:color w:val="000000"/>
          <w:sz w:val="21"/>
        </w:rPr>
      </w:pPr>
    </w:p>
    <w:p w14:paraId="19000000">
      <w:pPr>
        <w:spacing w:after="150"/>
        <w:ind/>
        <w:jc w:val="center"/>
        <w:rPr>
          <w:rFonts w:ascii="Arial" w:hAnsi="Arial"/>
          <w:color w:val="000000"/>
          <w:sz w:val="21"/>
        </w:rPr>
      </w:pPr>
    </w:p>
    <w:p w14:paraId="1A000000">
      <w:pPr>
        <w:ind/>
        <w:jc w:val="right"/>
        <w:rPr>
          <w:sz w:val="28"/>
        </w:rPr>
      </w:pPr>
      <w:r>
        <w:rPr>
          <w:sz w:val="28"/>
        </w:rPr>
        <w:t xml:space="preserve">Разработана </w:t>
      </w:r>
    </w:p>
    <w:p w14:paraId="1B000000">
      <w:pPr>
        <w:ind/>
        <w:jc w:val="right"/>
        <w:rPr>
          <w:sz w:val="28"/>
        </w:rPr>
      </w:pPr>
      <w:r>
        <w:rPr>
          <w:sz w:val="28"/>
        </w:rPr>
        <w:t xml:space="preserve">                    Шишовой Е.А.</w:t>
      </w:r>
    </w:p>
    <w:p w14:paraId="1C000000">
      <w:pPr>
        <w:ind/>
        <w:jc w:val="right"/>
        <w:rPr>
          <w:sz w:val="28"/>
        </w:rPr>
      </w:pPr>
      <w:r>
        <w:rPr>
          <w:sz w:val="28"/>
        </w:rPr>
        <w:t xml:space="preserve">                                                                            учителем химии</w:t>
      </w:r>
    </w:p>
    <w:p w14:paraId="1D000000">
      <w:pPr>
        <w:ind/>
        <w:jc w:val="right"/>
        <w:rPr>
          <w:b w:val="1"/>
          <w:sz w:val="28"/>
        </w:rPr>
      </w:pPr>
      <w:r>
        <w:rPr>
          <w:sz w:val="28"/>
        </w:rPr>
        <w:t>I</w:t>
      </w:r>
      <w:r>
        <w:rPr>
          <w:sz w:val="28"/>
        </w:rPr>
        <w:t xml:space="preserve"> квалификационной категории                                                                                                 </w:t>
      </w:r>
    </w:p>
    <w:p w14:paraId="1E000000">
      <w:pPr>
        <w:ind/>
        <w:jc w:val="right"/>
        <w:rPr>
          <w:b w:val="1"/>
          <w:sz w:val="28"/>
        </w:rPr>
      </w:pPr>
    </w:p>
    <w:p w14:paraId="1F000000">
      <w:pPr>
        <w:ind/>
        <w:jc w:val="center"/>
        <w:rPr>
          <w:sz w:val="28"/>
        </w:rPr>
      </w:pPr>
    </w:p>
    <w:p w14:paraId="20000000">
      <w:pPr>
        <w:rPr>
          <w:sz w:val="28"/>
        </w:rPr>
      </w:pPr>
    </w:p>
    <w:p w14:paraId="21000000">
      <w:pPr>
        <w:ind/>
        <w:jc w:val="center"/>
        <w:rPr>
          <w:sz w:val="28"/>
        </w:rPr>
      </w:pPr>
      <w:r>
        <w:rPr>
          <w:sz w:val="28"/>
        </w:rPr>
        <w:t>с. Рыбинские Буды</w:t>
      </w:r>
    </w:p>
    <w:p w14:paraId="22000000">
      <w:pPr>
        <w:ind/>
        <w:jc w:val="center"/>
        <w:rPr>
          <w:sz w:val="28"/>
        </w:rPr>
      </w:pPr>
      <w:r>
        <w:rPr>
          <w:sz w:val="28"/>
        </w:rPr>
        <w:t>20</w:t>
      </w:r>
      <w:r>
        <w:rPr>
          <w:sz w:val="28"/>
        </w:rPr>
        <w:t>23 год</w:t>
      </w:r>
    </w:p>
    <w:p w14:paraId="23000000">
      <w:pPr>
        <w:sectPr>
          <w:footerReference r:id="rId1" w:type="default"/>
          <w:type w:val="continuous"/>
          <w:pgSz w:h="16840" w:w="11910"/>
          <w:pgMar w:bottom="820" w:footer="720" w:gutter="0" w:header="720" w:left="20" w:right="300" w:top="1040"/>
        </w:sectPr>
      </w:pPr>
    </w:p>
    <w:p w14:paraId="24000000">
      <w:pPr>
        <w:sectPr>
          <w:footerReference r:id="rId2" w:type="default"/>
          <w:pgSz w:h="16840" w:w="11910"/>
          <w:pgMar w:bottom="900" w:footer="637" w:gutter="0" w:header="0" w:left="20" w:right="300" w:top="1100"/>
        </w:sectPr>
      </w:pPr>
    </w:p>
    <w:p w14:paraId="25000000">
      <w:pPr>
        <w:pStyle w:val="Style_1"/>
        <w:spacing w:before="4"/>
        <w:ind/>
        <w:rPr>
          <w:b w:val="1"/>
          <w:sz w:val="28"/>
        </w:rPr>
      </w:pPr>
      <w:bookmarkStart w:id="2" w:name="_Hlk147475533"/>
      <w:bookmarkStart w:id="3" w:name="_Hlk146029813"/>
      <w:r>
        <w:rPr>
          <w:b w:val="1"/>
          <w:sz w:val="28"/>
        </w:rPr>
        <w:t xml:space="preserve">                          </w:t>
      </w:r>
      <w:r>
        <w:rPr>
          <w:b w:val="1"/>
          <w:sz w:val="28"/>
        </w:rPr>
        <w:t xml:space="preserve"> Содержание курса внеурочной деятельности </w:t>
      </w:r>
      <w:bookmarkEnd w:id="2"/>
    </w:p>
    <w:p w14:paraId="26000000">
      <w:pPr>
        <w:pStyle w:val="Style_1"/>
        <w:spacing w:before="4"/>
        <w:ind/>
        <w:jc w:val="center"/>
        <w:rPr>
          <w:b w:val="1"/>
          <w:sz w:val="28"/>
        </w:rPr>
      </w:pPr>
    </w:p>
    <w:p w14:paraId="27000000">
      <w:pPr>
        <w:pStyle w:val="Style_2"/>
        <w:ind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</w:t>
      </w:r>
      <w:r>
        <w:rPr>
          <w:rFonts w:ascii="Times New Roman" w:hAnsi="Times New Roman"/>
        </w:rPr>
        <w:t>Вещества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(1</w:t>
      </w:r>
      <w:r>
        <w:rPr>
          <w:rFonts w:ascii="Times New Roman" w:hAnsi="Times New Roman"/>
        </w:rPr>
        <w:t>0</w:t>
      </w:r>
      <w:r>
        <w:rPr>
          <w:rFonts w:ascii="Times New Roman" w:hAnsi="Times New Roman"/>
        </w:rPr>
        <w:t>ч)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 xml:space="preserve">ч-теория, 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ч-практика</w:t>
      </w:r>
    </w:p>
    <w:p w14:paraId="28000000">
      <w:pPr>
        <w:spacing w:before="108"/>
        <w:ind w:firstLine="709" w:left="863" w:right="688"/>
        <w:jc w:val="both"/>
        <w:rPr>
          <w:sz w:val="28"/>
        </w:rPr>
      </w:pPr>
      <w:r>
        <w:rPr>
          <w:sz w:val="28"/>
        </w:rPr>
        <w:t>Немного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химии.</w:t>
      </w:r>
      <w:r>
        <w:rPr>
          <w:spacing w:val="1"/>
          <w:sz w:val="28"/>
        </w:rPr>
        <w:t xml:space="preserve"> </w:t>
      </w:r>
      <w:r>
        <w:rPr>
          <w:sz w:val="28"/>
        </w:rPr>
        <w:t>Химия</w:t>
      </w:r>
      <w:r>
        <w:rPr>
          <w:spacing w:val="1"/>
          <w:sz w:val="28"/>
        </w:rPr>
        <w:t xml:space="preserve"> </w:t>
      </w:r>
      <w:r>
        <w:rPr>
          <w:sz w:val="28"/>
        </w:rPr>
        <w:t>вчера,</w:t>
      </w:r>
      <w:r>
        <w:rPr>
          <w:spacing w:val="1"/>
          <w:sz w:val="28"/>
        </w:rPr>
        <w:t xml:space="preserve"> </w:t>
      </w:r>
      <w:r>
        <w:rPr>
          <w:sz w:val="28"/>
        </w:rPr>
        <w:t>сегодня,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завтра.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Вещество,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веществ.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Отличие</w:t>
      </w:r>
      <w:r>
        <w:rPr>
          <w:spacing w:val="1"/>
          <w:sz w:val="28"/>
        </w:rPr>
        <w:t xml:space="preserve"> </w:t>
      </w:r>
      <w:r>
        <w:rPr>
          <w:sz w:val="28"/>
        </w:rPr>
        <w:t>чистых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смесей.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смесей.</w:t>
      </w:r>
    </w:p>
    <w:p w14:paraId="29000000">
      <w:pPr>
        <w:pStyle w:val="Style_3"/>
        <w:numPr>
          <w:ilvl w:val="0"/>
          <w:numId w:val="1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53"/>
          <w:sz w:val="28"/>
        </w:rPr>
        <w:t xml:space="preserve"> </w:t>
      </w:r>
      <w:r>
        <w:rPr>
          <w:b w:val="1"/>
          <w:sz w:val="28"/>
        </w:rPr>
        <w:t>«Чистые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вещества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смеси»</w:t>
      </w:r>
    </w:p>
    <w:p w14:paraId="2A000000">
      <w:pPr>
        <w:pStyle w:val="Style_3"/>
        <w:numPr>
          <w:ilvl w:val="0"/>
          <w:numId w:val="1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51"/>
          <w:sz w:val="28"/>
        </w:rPr>
        <w:t xml:space="preserve"> </w:t>
      </w:r>
      <w:r>
        <w:rPr>
          <w:b w:val="1"/>
          <w:sz w:val="28"/>
        </w:rPr>
        <w:t>«Очистка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воды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от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растворимых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примесей»</w:t>
      </w:r>
    </w:p>
    <w:p w14:paraId="2B000000">
      <w:pPr>
        <w:pStyle w:val="Style_3"/>
        <w:numPr>
          <w:ilvl w:val="0"/>
          <w:numId w:val="1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«Определение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температуры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кристаллизации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веществ»</w:t>
      </w:r>
    </w:p>
    <w:p w14:paraId="2C000000">
      <w:pPr>
        <w:pStyle w:val="Style_3"/>
        <w:numPr>
          <w:ilvl w:val="0"/>
          <w:numId w:val="1"/>
        </w:numPr>
        <w:tabs>
          <w:tab w:leader="none" w:pos="1550" w:val="left"/>
        </w:tabs>
        <w:spacing w:line="270" w:lineRule="exact"/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51"/>
          <w:sz w:val="28"/>
        </w:rPr>
        <w:t xml:space="preserve"> </w:t>
      </w:r>
      <w:r>
        <w:rPr>
          <w:b w:val="1"/>
          <w:sz w:val="28"/>
        </w:rPr>
        <w:t>«Изучение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физических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свойств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металлов»</w:t>
      </w:r>
    </w:p>
    <w:p w14:paraId="2D000000">
      <w:pPr>
        <w:pStyle w:val="Style_3"/>
        <w:numPr>
          <w:ilvl w:val="0"/>
          <w:numId w:val="1"/>
        </w:numPr>
        <w:tabs>
          <w:tab w:leader="none" w:pos="1550" w:val="left"/>
        </w:tabs>
        <w:spacing w:line="316" w:lineRule="exact"/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50"/>
          <w:sz w:val="28"/>
        </w:rPr>
        <w:t xml:space="preserve"> </w:t>
      </w:r>
      <w:r>
        <w:rPr>
          <w:b w:val="1"/>
          <w:sz w:val="28"/>
        </w:rPr>
        <w:t>«Определение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структуры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пламени»</w:t>
      </w:r>
    </w:p>
    <w:p w14:paraId="2E000000">
      <w:pPr>
        <w:pStyle w:val="Style_3"/>
        <w:tabs>
          <w:tab w:leader="none" w:pos="1550" w:val="left"/>
        </w:tabs>
        <w:spacing w:line="316" w:lineRule="exact"/>
        <w:ind w:firstLine="0"/>
        <w:rPr>
          <w:b w:val="1"/>
          <w:sz w:val="28"/>
        </w:rPr>
      </w:pPr>
    </w:p>
    <w:p w14:paraId="2F000000">
      <w:pPr>
        <w:pStyle w:val="Style_2"/>
        <w:spacing w:before="99"/>
        <w:ind w:firstLine="0" w:left="2656"/>
        <w:rPr>
          <w:rFonts w:ascii="Times New Roman" w:hAnsi="Times New Roman"/>
        </w:rPr>
      </w:pPr>
      <w:r>
        <w:rPr>
          <w:rFonts w:ascii="Times New Roman" w:hAnsi="Times New Roman"/>
        </w:rPr>
        <w:t>Химические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реакции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8</w:t>
      </w:r>
      <w:r>
        <w:rPr>
          <w:rFonts w:ascii="Times New Roman" w:hAnsi="Times New Roman"/>
        </w:rPr>
        <w:t>ч)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</w:rPr>
        <w:t xml:space="preserve"> 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ч-теория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  <w:spacing w:val="-2"/>
        </w:rPr>
        <w:t xml:space="preserve">   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ч-практика</w:t>
      </w:r>
    </w:p>
    <w:p w14:paraId="30000000">
      <w:pPr>
        <w:tabs>
          <w:tab w:leader="none" w:pos="2395" w:val="left"/>
          <w:tab w:leader="none" w:pos="3972" w:val="left"/>
          <w:tab w:leader="none" w:pos="6544" w:val="left"/>
          <w:tab w:leader="none" w:pos="8393" w:val="left"/>
          <w:tab w:leader="none" w:pos="10225" w:val="left"/>
          <w:tab w:leader="none" w:pos="10620" w:val="left"/>
        </w:tabs>
        <w:spacing w:before="108"/>
        <w:ind w:firstLine="709" w:left="829" w:right="689"/>
        <w:rPr>
          <w:sz w:val="28"/>
        </w:rPr>
      </w:pPr>
      <w:r>
        <w:rPr>
          <w:sz w:val="28"/>
        </w:rPr>
        <w:t>Признаки</w:t>
      </w:r>
      <w:r>
        <w:rPr>
          <w:spacing w:val="48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48"/>
          <w:sz w:val="28"/>
        </w:rPr>
        <w:t xml:space="preserve"> </w:t>
      </w:r>
      <w:r>
        <w:rPr>
          <w:sz w:val="28"/>
        </w:rPr>
        <w:t>реакций.</w:t>
      </w:r>
      <w:r>
        <w:rPr>
          <w:spacing w:val="48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48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48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48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</w:t>
      </w:r>
      <w:r>
        <w:rPr>
          <w:sz w:val="28"/>
        </w:rPr>
        <w:tab/>
      </w:r>
      <w:r>
        <w:rPr>
          <w:sz w:val="28"/>
        </w:rPr>
        <w:t>признакам.</w:t>
      </w:r>
      <w:r>
        <w:rPr>
          <w:sz w:val="28"/>
        </w:rPr>
        <w:tab/>
      </w:r>
      <w:r>
        <w:rPr>
          <w:sz w:val="28"/>
        </w:rPr>
        <w:t>Электролитическая</w:t>
      </w:r>
      <w:r>
        <w:rPr>
          <w:sz w:val="28"/>
        </w:rPr>
        <w:tab/>
      </w:r>
      <w:r>
        <w:rPr>
          <w:sz w:val="28"/>
        </w:rPr>
        <w:t>диссоциация.</w:t>
      </w:r>
      <w:r>
        <w:rPr>
          <w:sz w:val="28"/>
        </w:rPr>
        <w:tab/>
      </w:r>
      <w:r>
        <w:rPr>
          <w:sz w:val="28"/>
        </w:rPr>
        <w:t>Электролиты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pacing w:val="-1"/>
          <w:sz w:val="28"/>
        </w:rPr>
        <w:t>не</w:t>
      </w:r>
    </w:p>
    <w:p w14:paraId="31000000">
      <w:pPr>
        <w:spacing w:before="76"/>
        <w:ind w:firstLine="0" w:left="829"/>
        <w:rPr>
          <w:sz w:val="28"/>
        </w:rPr>
      </w:pPr>
      <w:r>
        <w:rPr>
          <w:sz w:val="28"/>
        </w:rPr>
        <w:t xml:space="preserve">                      </w:t>
      </w:r>
      <w:r>
        <w:rPr>
          <w:sz w:val="28"/>
        </w:rPr>
        <w:t>электролиты.</w:t>
      </w:r>
      <w:r>
        <w:rPr>
          <w:spacing w:val="6"/>
          <w:sz w:val="28"/>
        </w:rPr>
        <w:t xml:space="preserve"> </w:t>
      </w:r>
      <w:r>
        <w:rPr>
          <w:sz w:val="28"/>
        </w:rPr>
        <w:t>Реакции</w:t>
      </w:r>
      <w:r>
        <w:rPr>
          <w:spacing w:val="7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7"/>
          <w:sz w:val="28"/>
        </w:rPr>
        <w:t xml:space="preserve"> </w:t>
      </w:r>
      <w:r>
        <w:rPr>
          <w:sz w:val="28"/>
        </w:rPr>
        <w:t>обмена.</w:t>
      </w:r>
      <w:r>
        <w:rPr>
          <w:spacing w:val="7"/>
          <w:sz w:val="28"/>
        </w:rPr>
        <w:t xml:space="preserve"> </w:t>
      </w:r>
      <w:r>
        <w:rPr>
          <w:sz w:val="28"/>
        </w:rPr>
        <w:t>Окислительно-восстановительные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реакции.</w:t>
      </w:r>
      <w:r>
        <w:rPr>
          <w:spacing w:val="-67"/>
          <w:sz w:val="28"/>
        </w:rPr>
        <w:t xml:space="preserve"> </w:t>
      </w:r>
      <w:r>
        <w:rPr>
          <w:sz w:val="28"/>
        </w:rPr>
        <w:t>Окислители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и восстановители.</w:t>
      </w:r>
    </w:p>
    <w:p w14:paraId="32000000">
      <w:pPr>
        <w:pStyle w:val="Style_3"/>
        <w:numPr>
          <w:ilvl w:val="0"/>
          <w:numId w:val="2"/>
        </w:numPr>
        <w:tabs>
          <w:tab w:leader="none" w:pos="1550" w:val="left"/>
        </w:tabs>
        <w:spacing w:before="108"/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«Экзотермические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реакции»</w:t>
      </w:r>
    </w:p>
    <w:p w14:paraId="33000000">
      <w:pPr>
        <w:pStyle w:val="Style_3"/>
        <w:numPr>
          <w:ilvl w:val="0"/>
          <w:numId w:val="2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7"/>
          <w:sz w:val="28"/>
        </w:rPr>
        <w:t xml:space="preserve"> </w:t>
      </w:r>
      <w:r>
        <w:rPr>
          <w:b w:val="1"/>
          <w:sz w:val="28"/>
        </w:rPr>
        <w:t>«Эндотермические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реакции»</w:t>
      </w:r>
    </w:p>
    <w:p w14:paraId="34000000">
      <w:pPr>
        <w:pStyle w:val="Style_3"/>
        <w:numPr>
          <w:ilvl w:val="0"/>
          <w:numId w:val="2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8"/>
          <w:sz w:val="28"/>
        </w:rPr>
        <w:t xml:space="preserve"> </w:t>
      </w:r>
      <w:r>
        <w:rPr>
          <w:b w:val="1"/>
          <w:sz w:val="28"/>
        </w:rPr>
        <w:t>«Перенасыщенные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растворы»</w:t>
      </w:r>
    </w:p>
    <w:p w14:paraId="35000000">
      <w:pPr>
        <w:pStyle w:val="Style_3"/>
        <w:numPr>
          <w:ilvl w:val="0"/>
          <w:numId w:val="2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50"/>
          <w:sz w:val="28"/>
        </w:rPr>
        <w:t xml:space="preserve"> </w:t>
      </w:r>
      <w:r>
        <w:rPr>
          <w:b w:val="1"/>
          <w:sz w:val="28"/>
        </w:rPr>
        <w:t>«Электролитическая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диссоциация»</w:t>
      </w:r>
    </w:p>
    <w:p w14:paraId="36000000">
      <w:pPr>
        <w:pStyle w:val="Style_3"/>
        <w:numPr>
          <w:ilvl w:val="0"/>
          <w:numId w:val="2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53"/>
          <w:sz w:val="28"/>
        </w:rPr>
        <w:t xml:space="preserve"> </w:t>
      </w:r>
      <w:r>
        <w:rPr>
          <w:b w:val="1"/>
          <w:sz w:val="28"/>
        </w:rPr>
        <w:t>«Сильные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слабые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электролиты»</w:t>
      </w:r>
    </w:p>
    <w:p w14:paraId="37000000">
      <w:pPr>
        <w:pStyle w:val="Style_1"/>
        <w:rPr>
          <w:b w:val="1"/>
          <w:sz w:val="28"/>
        </w:rPr>
      </w:pPr>
    </w:p>
    <w:p w14:paraId="38000000">
      <w:pPr>
        <w:pStyle w:val="Style_2"/>
        <w:ind w:firstLine="0" w:left="3658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Металлы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ч)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</w:rPr>
        <w:t xml:space="preserve"> 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ч-теория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ч-практика</w:t>
      </w:r>
    </w:p>
    <w:p w14:paraId="39000000">
      <w:pPr>
        <w:pStyle w:val="Style_1"/>
        <w:ind w:firstLine="0" w:left="1538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3"/>
          <w:sz w:val="28"/>
        </w:rPr>
        <w:t xml:space="preserve"> </w:t>
      </w:r>
      <w:r>
        <w:rPr>
          <w:sz w:val="28"/>
        </w:rPr>
        <w:t>металлов</w:t>
      </w:r>
      <w:r>
        <w:rPr>
          <w:spacing w:val="-3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подгрупп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соединений.</w:t>
      </w:r>
    </w:p>
    <w:p w14:paraId="3A000000">
      <w:pPr>
        <w:pStyle w:val="Style_1"/>
        <w:ind w:firstLine="709" w:left="829" w:right="688"/>
        <w:jc w:val="both"/>
        <w:rPr>
          <w:sz w:val="28"/>
        </w:rPr>
      </w:pPr>
      <w:r>
        <w:rPr>
          <w:sz w:val="28"/>
        </w:rPr>
        <w:t>Общая характеристика металлов главных подгрупп I-III групп в связи с их положением в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Д.И.Менделеева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 Характерные химические свойства простых веществ и соединений металлов - щелочных,</w:t>
      </w:r>
      <w:r>
        <w:rPr>
          <w:spacing w:val="-57"/>
          <w:sz w:val="28"/>
        </w:rPr>
        <w:t xml:space="preserve"> </w:t>
      </w:r>
      <w:r>
        <w:rPr>
          <w:sz w:val="28"/>
        </w:rPr>
        <w:t>щелочноземельных.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активных и</w:t>
      </w:r>
      <w:r>
        <w:rPr>
          <w:spacing w:val="-1"/>
          <w:sz w:val="28"/>
        </w:rPr>
        <w:t xml:space="preserve"> </w:t>
      </w:r>
      <w:r>
        <w:rPr>
          <w:sz w:val="28"/>
        </w:rPr>
        <w:t>пассивных металлов.</w:t>
      </w:r>
      <w:r>
        <w:rPr>
          <w:spacing w:val="-2"/>
          <w:sz w:val="28"/>
        </w:rPr>
        <w:t xml:space="preserve"> </w:t>
      </w:r>
      <w:r>
        <w:rPr>
          <w:sz w:val="28"/>
        </w:rPr>
        <w:t>Польза и</w:t>
      </w:r>
      <w:r>
        <w:rPr>
          <w:spacing w:val="-1"/>
          <w:sz w:val="28"/>
        </w:rPr>
        <w:t xml:space="preserve"> </w:t>
      </w:r>
      <w:r>
        <w:rPr>
          <w:sz w:val="28"/>
        </w:rPr>
        <w:t>вред металлов для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человека.</w:t>
      </w:r>
    </w:p>
    <w:p w14:paraId="3B000000">
      <w:pPr>
        <w:pStyle w:val="Style_3"/>
        <w:numPr>
          <w:ilvl w:val="0"/>
          <w:numId w:val="3"/>
        </w:numPr>
        <w:tabs>
          <w:tab w:leader="none" w:pos="1550" w:val="left"/>
        </w:tabs>
        <w:spacing w:before="1"/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«Изучение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физических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свойств</w:t>
      </w:r>
      <w:r>
        <w:rPr>
          <w:b w:val="1"/>
          <w:spacing w:val="-3"/>
          <w:sz w:val="28"/>
        </w:rPr>
        <w:t xml:space="preserve"> </w:t>
      </w:r>
      <w:r>
        <w:rPr>
          <w:b w:val="1"/>
          <w:sz w:val="28"/>
        </w:rPr>
        <w:t>металлов»</w:t>
      </w:r>
    </w:p>
    <w:p w14:paraId="3C000000">
      <w:pPr>
        <w:pStyle w:val="Style_3"/>
        <w:tabs>
          <w:tab w:leader="none" w:pos="1550" w:val="left"/>
        </w:tabs>
        <w:spacing w:before="1"/>
        <w:ind w:firstLine="0" w:left="1919"/>
        <w:rPr>
          <w:b w:val="1"/>
          <w:sz w:val="28"/>
        </w:rPr>
      </w:pPr>
    </w:p>
    <w:p w14:paraId="3D000000">
      <w:pPr>
        <w:pStyle w:val="Style_2"/>
        <w:ind w:firstLine="0" w:left="3568"/>
        <w:rPr>
          <w:rFonts w:ascii="Times New Roman" w:hAnsi="Times New Roman"/>
        </w:rPr>
      </w:pPr>
      <w:r>
        <w:rPr>
          <w:rFonts w:ascii="Times New Roman" w:hAnsi="Times New Roman"/>
        </w:rPr>
        <w:t>Неметаллы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5</w:t>
      </w:r>
      <w:r>
        <w:rPr>
          <w:rFonts w:ascii="Times New Roman" w:hAnsi="Times New Roman"/>
        </w:rPr>
        <w:t>ч)</w:t>
      </w:r>
      <w:r>
        <w:rPr>
          <w:rFonts w:ascii="Times New Roman" w:hAnsi="Times New Roman"/>
        </w:rPr>
        <w:t xml:space="preserve"> 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-теория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</w:rPr>
        <w:t xml:space="preserve"> 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ч-практика</w:t>
      </w:r>
    </w:p>
    <w:p w14:paraId="3E000000">
      <w:pPr>
        <w:pStyle w:val="Style_1"/>
        <w:ind w:firstLine="0" w:left="1538"/>
        <w:jc w:val="both"/>
        <w:rPr>
          <w:sz w:val="28"/>
        </w:rPr>
      </w:pPr>
      <w:r>
        <w:rPr>
          <w:sz w:val="28"/>
        </w:rPr>
        <w:t>Неметаллы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природе.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ресурсов.</w:t>
      </w:r>
    </w:p>
    <w:p w14:paraId="3F000000">
      <w:pPr>
        <w:pStyle w:val="Style_1"/>
        <w:ind w:firstLine="709" w:left="829" w:right="690"/>
        <w:jc w:val="both"/>
        <w:rPr>
          <w:sz w:val="28"/>
        </w:rPr>
      </w:pP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неметаллов.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неметаллов.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неметаллов.</w:t>
      </w:r>
      <w:r>
        <w:rPr>
          <w:spacing w:val="-2"/>
          <w:sz w:val="28"/>
        </w:rPr>
        <w:t xml:space="preserve"> </w:t>
      </w:r>
      <w:r>
        <w:rPr>
          <w:sz w:val="28"/>
        </w:rPr>
        <w:t>Состав и свойства простых веществ -</w:t>
      </w:r>
      <w:r>
        <w:rPr>
          <w:spacing w:val="-1"/>
          <w:sz w:val="28"/>
        </w:rPr>
        <w:t xml:space="preserve"> </w:t>
      </w:r>
      <w:r>
        <w:rPr>
          <w:sz w:val="28"/>
        </w:rPr>
        <w:t>неметаллов.</w:t>
      </w:r>
    </w:p>
    <w:p w14:paraId="40000000">
      <w:pPr>
        <w:pStyle w:val="Style_1"/>
        <w:ind w:firstLine="0" w:left="1538"/>
        <w:jc w:val="both"/>
        <w:rPr>
          <w:sz w:val="28"/>
        </w:rPr>
      </w:pPr>
      <w:r>
        <w:rPr>
          <w:sz w:val="28"/>
        </w:rPr>
        <w:t>Ряд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электроотрицательности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неметаллов.</w:t>
      </w:r>
      <w:r>
        <w:rPr>
          <w:spacing w:val="-4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2"/>
          <w:sz w:val="28"/>
        </w:rPr>
        <w:t xml:space="preserve"> </w:t>
      </w:r>
      <w:r>
        <w:rPr>
          <w:sz w:val="28"/>
        </w:rPr>
        <w:t>неметаллов.</w:t>
      </w:r>
    </w:p>
    <w:p w14:paraId="41000000">
      <w:pPr>
        <w:pStyle w:val="Style_1"/>
        <w:ind w:firstLine="709" w:left="829" w:right="688"/>
        <w:jc w:val="both"/>
        <w:rPr>
          <w:sz w:val="28"/>
        </w:rPr>
      </w:pPr>
      <w:r>
        <w:rPr>
          <w:sz w:val="28"/>
        </w:rPr>
        <w:t>Практическая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шкала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электроотрицательности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атомов.</w:t>
      </w:r>
      <w:r>
        <w:rPr>
          <w:spacing w:val="1"/>
          <w:sz w:val="28"/>
        </w:rPr>
        <w:t xml:space="preserve"> </w:t>
      </w:r>
      <w:r>
        <w:rPr>
          <w:sz w:val="28"/>
        </w:rPr>
        <w:t>Неметаллы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восстановители. Характерные</w:t>
      </w:r>
      <w:r>
        <w:rPr>
          <w:spacing w:val="-57"/>
          <w:sz w:val="28"/>
        </w:rPr>
        <w:t xml:space="preserve"> </w:t>
      </w:r>
      <w:r>
        <w:rPr>
          <w:sz w:val="28"/>
        </w:rPr>
        <w:t>химические свойства простых веществ и соединений неметаллов - галогенов, кислорода, серы,</w:t>
      </w:r>
      <w:r>
        <w:rPr>
          <w:spacing w:val="1"/>
          <w:sz w:val="28"/>
        </w:rPr>
        <w:t xml:space="preserve"> </w:t>
      </w:r>
      <w:r>
        <w:rPr>
          <w:sz w:val="28"/>
        </w:rPr>
        <w:t>азота,</w:t>
      </w:r>
      <w:r>
        <w:rPr>
          <w:spacing w:val="-1"/>
          <w:sz w:val="28"/>
        </w:rPr>
        <w:t xml:space="preserve"> </w:t>
      </w:r>
      <w:r>
        <w:rPr>
          <w:sz w:val="28"/>
        </w:rPr>
        <w:t>фосфора, углерода, кремния.</w:t>
      </w:r>
    </w:p>
    <w:p w14:paraId="42000000">
      <w:pPr>
        <w:pStyle w:val="Style_1"/>
        <w:ind w:firstLine="709" w:left="829" w:right="688"/>
        <w:jc w:val="both"/>
        <w:rPr>
          <w:sz w:val="28"/>
        </w:rPr>
      </w:pPr>
    </w:p>
    <w:p w14:paraId="43000000">
      <w:pPr>
        <w:pStyle w:val="Style_1"/>
        <w:ind w:firstLine="709" w:left="829" w:right="688"/>
        <w:jc w:val="both"/>
        <w:rPr>
          <w:sz w:val="28"/>
        </w:rPr>
      </w:pPr>
    </w:p>
    <w:p w14:paraId="44000000">
      <w:pPr>
        <w:pStyle w:val="Style_1"/>
        <w:spacing w:before="11"/>
        <w:ind/>
        <w:rPr>
          <w:sz w:val="28"/>
        </w:rPr>
      </w:pPr>
    </w:p>
    <w:p w14:paraId="45000000">
      <w:pPr>
        <w:pStyle w:val="Style_3"/>
        <w:numPr>
          <w:ilvl w:val="0"/>
          <w:numId w:val="4"/>
        </w:numPr>
        <w:tabs>
          <w:tab w:leader="none" w:pos="1550" w:val="left"/>
        </w:tabs>
        <w:ind w:hanging="361" w:left="361"/>
        <w:rPr>
          <w:b w:val="1"/>
          <w:sz w:val="28"/>
        </w:rPr>
      </w:pPr>
      <w:r>
        <w:rPr>
          <w:b w:val="1"/>
          <w:sz w:val="28"/>
        </w:rPr>
        <w:t>Практическая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«Плавление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и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кристаллизация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серы»</w:t>
      </w:r>
    </w:p>
    <w:p w14:paraId="46000000">
      <w:pPr>
        <w:pStyle w:val="Style_2"/>
        <w:spacing w:before="1"/>
        <w:ind w:firstLine="0" w:left="3742"/>
        <w:jc w:val="both"/>
        <w:rPr>
          <w:rFonts w:ascii="Times New Roman" w:hAnsi="Times New Roman"/>
        </w:rPr>
      </w:pPr>
    </w:p>
    <w:p w14:paraId="47000000">
      <w:pPr>
        <w:pStyle w:val="Style_2"/>
        <w:spacing w:before="1"/>
        <w:ind w:firstLine="0" w:left="3742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Химия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 xml:space="preserve">здоровье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  <w:spacing w:val="-1"/>
        </w:rPr>
        <w:t>4</w:t>
      </w:r>
      <w:r>
        <w:rPr>
          <w:rFonts w:ascii="Times New Roman" w:hAnsi="Times New Roman"/>
        </w:rPr>
        <w:t>ч)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</w:rPr>
        <w:t>ч-теория</w:t>
      </w:r>
    </w:p>
    <w:p w14:paraId="48000000">
      <w:pPr>
        <w:pStyle w:val="Style_1"/>
        <w:ind w:firstLine="709" w:left="829" w:right="689"/>
        <w:jc w:val="both"/>
        <w:rPr>
          <w:sz w:val="28"/>
        </w:rPr>
      </w:pPr>
      <w:r>
        <w:rPr>
          <w:sz w:val="28"/>
        </w:rPr>
        <w:t>Состав и средства современных и старинных средств гигиены, роль химических знаний в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грамотном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средств;</w:t>
      </w:r>
      <w:r>
        <w:rPr>
          <w:spacing w:val="1"/>
          <w:sz w:val="28"/>
        </w:rPr>
        <w:t xml:space="preserve"> </w:t>
      </w:r>
      <w:r>
        <w:rPr>
          <w:sz w:val="28"/>
        </w:rPr>
        <w:t>полезные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рта.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составляющие здорового образа жизни. Правила поддержания здорового образа жизни. Роль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при анализе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взаимодействия организма</w:t>
      </w:r>
      <w:r>
        <w:rPr>
          <w:spacing w:val="-1"/>
          <w:sz w:val="28"/>
        </w:rPr>
        <w:t xml:space="preserve"> </w:t>
      </w:r>
      <w:r>
        <w:rPr>
          <w:sz w:val="28"/>
        </w:rPr>
        <w:t>с внешней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средой.</w:t>
      </w:r>
    </w:p>
    <w:p w14:paraId="49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4A000000">
      <w:pPr>
        <w:pStyle w:val="Style_2"/>
        <w:ind w:firstLine="0" w:left="0"/>
        <w:jc w:val="both"/>
        <w:rPr>
          <w:rFonts w:ascii="Times New Roman" w:hAnsi="Times New Roman"/>
        </w:rPr>
      </w:pPr>
      <w:r>
        <w:rPr>
          <w:b w:val="0"/>
          <w:color w:val="333333"/>
        </w:rPr>
        <w:t xml:space="preserve">                                  </w:t>
      </w:r>
      <w:r>
        <w:rPr>
          <w:rFonts w:ascii="Times New Roman" w:hAnsi="Times New Roman"/>
        </w:rPr>
        <w:t>Химия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и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экология</w:t>
      </w:r>
      <w:r>
        <w:rPr>
          <w:rFonts w:ascii="Times New Roman" w:hAnsi="Times New Roman"/>
          <w:spacing w:val="-3"/>
        </w:rPr>
        <w:t xml:space="preserve"> </w:t>
      </w:r>
      <w:r>
        <w:rPr>
          <w:rFonts w:ascii="Times New Roman" w:hAnsi="Times New Roman"/>
        </w:rPr>
        <w:t>(</w:t>
      </w:r>
      <w:r>
        <w:rPr>
          <w:rFonts w:ascii="Times New Roman" w:hAnsi="Times New Roman"/>
        </w:rPr>
        <w:t>4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ч)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3</w:t>
      </w:r>
      <w:r>
        <w:rPr>
          <w:rFonts w:ascii="Times New Roman" w:hAnsi="Times New Roman"/>
        </w:rPr>
        <w:t>ч-теория</w:t>
      </w:r>
      <w:r>
        <w:rPr>
          <w:rFonts w:ascii="Times New Roman" w:hAnsi="Times New Roman"/>
        </w:rPr>
        <w:t xml:space="preserve"> </w:t>
      </w:r>
      <w:r>
        <w:rPr>
          <w:rFonts w:ascii="Times New Roman" w:hAnsi="Times New Roman"/>
          <w:spacing w:val="-1"/>
        </w:rPr>
        <w:t xml:space="preserve"> </w:t>
      </w:r>
      <w:r>
        <w:rPr>
          <w:rFonts w:ascii="Times New Roman" w:hAnsi="Times New Roman"/>
        </w:rPr>
        <w:t>1</w:t>
      </w:r>
      <w:r>
        <w:rPr>
          <w:rFonts w:ascii="Times New Roman" w:hAnsi="Times New Roman"/>
        </w:rPr>
        <w:t>ч-практика</w:t>
      </w:r>
    </w:p>
    <w:p w14:paraId="4B000000">
      <w:pPr>
        <w:pStyle w:val="Style_1"/>
        <w:spacing w:before="76"/>
        <w:ind w:right="688"/>
        <w:jc w:val="both"/>
        <w:rPr>
          <w:sz w:val="28"/>
        </w:rPr>
      </w:pPr>
      <w:r>
        <w:rPr>
          <w:sz w:val="28"/>
        </w:rPr>
        <w:t xml:space="preserve">                     </w:t>
      </w:r>
    </w:p>
    <w:p w14:paraId="4C000000">
      <w:pPr>
        <w:pStyle w:val="Style_1"/>
        <w:spacing w:before="76"/>
        <w:ind w:firstLine="709" w:left="829" w:right="688"/>
        <w:jc w:val="both"/>
        <w:rPr>
          <w:sz w:val="28"/>
        </w:rPr>
      </w:pPr>
      <w:r>
        <w:rPr>
          <w:sz w:val="28"/>
        </w:rPr>
        <w:t xml:space="preserve">     </w:t>
      </w:r>
      <w:r>
        <w:rPr>
          <w:sz w:val="28"/>
        </w:rPr>
        <w:t>Основные виды загрязнений атмосферы и их источники. Вода. Вода в масштабах планеты.</w:t>
      </w:r>
      <w:r>
        <w:rPr>
          <w:spacing w:val="-57"/>
          <w:sz w:val="28"/>
        </w:rPr>
        <w:t xml:space="preserve"> </w:t>
      </w:r>
      <w:r>
        <w:rPr>
          <w:sz w:val="28"/>
        </w:rPr>
        <w:t>Очистка питьевой воды. Парниковый эффект, глобальное потепление климата и их 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последствия.</w:t>
      </w:r>
      <w:r>
        <w:rPr>
          <w:spacing w:val="1"/>
          <w:sz w:val="28"/>
        </w:rPr>
        <w:t xml:space="preserve"> </w:t>
      </w:r>
      <w:r>
        <w:rPr>
          <w:sz w:val="28"/>
        </w:rPr>
        <w:t>Озоновый</w:t>
      </w:r>
      <w:r>
        <w:rPr>
          <w:spacing w:val="1"/>
          <w:sz w:val="28"/>
        </w:rPr>
        <w:t xml:space="preserve"> </w:t>
      </w:r>
      <w:r>
        <w:rPr>
          <w:sz w:val="28"/>
        </w:rPr>
        <w:t>слой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Земле.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загрязнения.</w:t>
      </w:r>
    </w:p>
    <w:p w14:paraId="4D000000">
      <w:pPr>
        <w:pStyle w:val="Style_1"/>
        <w:ind w:firstLine="709" w:left="829" w:right="691"/>
        <w:jc w:val="both"/>
        <w:rPr>
          <w:sz w:val="28"/>
        </w:rPr>
      </w:pPr>
      <w:r>
        <w:rPr>
          <w:sz w:val="28"/>
        </w:rPr>
        <w:t>Нефть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нефтепродукты.</w:t>
      </w:r>
      <w:r>
        <w:rPr>
          <w:spacing w:val="1"/>
          <w:sz w:val="28"/>
        </w:rPr>
        <w:t xml:space="preserve"> </w:t>
      </w:r>
      <w:r>
        <w:rPr>
          <w:sz w:val="28"/>
        </w:rPr>
        <w:t>Нефть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топливо.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водоемов.</w:t>
      </w:r>
      <w:r>
        <w:rPr>
          <w:spacing w:val="1"/>
          <w:sz w:val="28"/>
        </w:rPr>
        <w:t xml:space="preserve"> </w:t>
      </w:r>
      <w:r>
        <w:rPr>
          <w:sz w:val="28"/>
        </w:rPr>
        <w:t>Личная</w:t>
      </w:r>
      <w:r>
        <w:rPr>
          <w:spacing w:val="-5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 за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безопасную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окружающую среду.</w:t>
      </w:r>
    </w:p>
    <w:p w14:paraId="4E000000">
      <w:pPr>
        <w:tabs>
          <w:tab w:leader="none" w:pos="2259" w:val="left"/>
        </w:tabs>
        <w:ind/>
        <w:rPr>
          <w:b w:val="1"/>
          <w:sz w:val="28"/>
        </w:rPr>
      </w:pPr>
      <w:r>
        <w:rPr>
          <w:b w:val="1"/>
          <w:sz w:val="28"/>
        </w:rPr>
        <w:t xml:space="preserve">                             </w:t>
      </w:r>
      <w:r>
        <w:rPr>
          <w:b w:val="1"/>
          <w:sz w:val="28"/>
        </w:rPr>
        <w:t>Практическая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работа</w:t>
      </w:r>
      <w:r>
        <w:rPr>
          <w:b w:val="1"/>
          <w:spacing w:val="-6"/>
          <w:sz w:val="28"/>
        </w:rPr>
        <w:t xml:space="preserve"> </w:t>
      </w:r>
      <w:r>
        <w:rPr>
          <w:b w:val="1"/>
          <w:sz w:val="28"/>
        </w:rPr>
        <w:t>«Определение</w:t>
      </w:r>
      <w:r>
        <w:rPr>
          <w:b w:val="1"/>
          <w:spacing w:val="-4"/>
          <w:sz w:val="28"/>
        </w:rPr>
        <w:t xml:space="preserve"> </w:t>
      </w:r>
      <w:r>
        <w:rPr>
          <w:b w:val="1"/>
          <w:sz w:val="28"/>
        </w:rPr>
        <w:t>pH</w:t>
      </w:r>
      <w:r>
        <w:rPr>
          <w:b w:val="1"/>
          <w:spacing w:val="-5"/>
          <w:sz w:val="28"/>
        </w:rPr>
        <w:t xml:space="preserve"> </w:t>
      </w:r>
      <w:r>
        <w:rPr>
          <w:b w:val="1"/>
          <w:sz w:val="28"/>
        </w:rPr>
        <w:t>растворов»</w:t>
      </w:r>
    </w:p>
    <w:p w14:paraId="4F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  <w:r>
        <w:rPr>
          <w:b w:val="1"/>
          <w:color w:val="333333"/>
          <w:sz w:val="28"/>
        </w:rPr>
        <w:t xml:space="preserve">                             </w:t>
      </w:r>
      <w:r>
        <w:rPr>
          <w:b w:val="1"/>
          <w:color w:val="333333"/>
          <w:sz w:val="28"/>
        </w:rPr>
        <w:t>Практическая</w:t>
      </w:r>
      <w:r>
        <w:rPr>
          <w:b w:val="1"/>
          <w:color w:val="333333"/>
          <w:spacing w:val="-8"/>
          <w:sz w:val="28"/>
        </w:rPr>
        <w:t xml:space="preserve"> </w:t>
      </w:r>
      <w:r>
        <w:rPr>
          <w:b w:val="1"/>
          <w:color w:val="333333"/>
          <w:sz w:val="28"/>
        </w:rPr>
        <w:t>работа</w:t>
      </w:r>
      <w:r>
        <w:rPr>
          <w:b w:val="1"/>
          <w:color w:val="333333"/>
          <w:spacing w:val="-7"/>
          <w:sz w:val="28"/>
        </w:rPr>
        <w:t xml:space="preserve"> </w:t>
      </w:r>
      <w:r>
        <w:rPr>
          <w:b w:val="1"/>
          <w:color w:val="333333"/>
          <w:sz w:val="28"/>
        </w:rPr>
        <w:t>«Пересыщенные</w:t>
      </w:r>
      <w:r>
        <w:rPr>
          <w:b w:val="1"/>
          <w:color w:val="333333"/>
          <w:spacing w:val="-6"/>
          <w:sz w:val="28"/>
        </w:rPr>
        <w:t xml:space="preserve"> </w:t>
      </w:r>
      <w:r>
        <w:rPr>
          <w:b w:val="1"/>
          <w:color w:val="333333"/>
          <w:sz w:val="28"/>
        </w:rPr>
        <w:t>растворы</w:t>
      </w:r>
    </w:p>
    <w:p w14:paraId="50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  <w:r>
        <w:rPr>
          <w:b w:val="1"/>
          <w:color w:val="333333"/>
          <w:sz w:val="28"/>
        </w:rPr>
        <w:t xml:space="preserve">                       </w:t>
      </w:r>
    </w:p>
    <w:p w14:paraId="51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  <w:r>
        <w:rPr>
          <w:b w:val="1"/>
          <w:color w:val="333333"/>
          <w:sz w:val="28"/>
        </w:rPr>
        <w:t xml:space="preserve">                       Повторение 1 час</w:t>
      </w:r>
    </w:p>
    <w:p w14:paraId="52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  <w:r>
        <w:rPr>
          <w:b w:val="1"/>
          <w:color w:val="333333"/>
          <w:sz w:val="28"/>
        </w:rPr>
        <w:t xml:space="preserve">                    </w:t>
      </w:r>
    </w:p>
    <w:p w14:paraId="53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4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5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6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7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8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9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A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B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C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D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E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5F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0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1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2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3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4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5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6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7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8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9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6A000000">
      <w:pPr>
        <w:pStyle w:val="Style_2"/>
        <w:spacing w:before="171"/>
        <w:ind w:firstLine="0" w:left="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                      </w:t>
      </w:r>
      <w:bookmarkStart w:id="4" w:name="_Hlk147475665"/>
      <w:r>
        <w:rPr>
          <w:rFonts w:ascii="Times New Roman" w:hAnsi="Times New Roman"/>
        </w:rPr>
        <w:t>Планируемые</w:t>
      </w:r>
      <w:r>
        <w:rPr>
          <w:rFonts w:ascii="Times New Roman" w:hAnsi="Times New Roman"/>
          <w:spacing w:val="-7"/>
        </w:rPr>
        <w:t xml:space="preserve"> </w:t>
      </w:r>
      <w:r>
        <w:rPr>
          <w:rFonts w:ascii="Times New Roman" w:hAnsi="Times New Roman"/>
        </w:rPr>
        <w:t>результаты</w:t>
      </w:r>
      <w:r>
        <w:rPr>
          <w:rFonts w:ascii="Times New Roman" w:hAnsi="Times New Roman"/>
          <w:spacing w:val="-6"/>
        </w:rPr>
        <w:t xml:space="preserve"> </w:t>
      </w:r>
      <w:r>
        <w:rPr>
          <w:rFonts w:ascii="Times New Roman" w:hAnsi="Times New Roman"/>
        </w:rPr>
        <w:t>освоения</w:t>
      </w:r>
      <w:r>
        <w:rPr>
          <w:rFonts w:ascii="Times New Roman" w:hAnsi="Times New Roman"/>
          <w:spacing w:val="-8"/>
        </w:rPr>
        <w:t xml:space="preserve"> </w:t>
      </w:r>
      <w:r>
        <w:rPr>
          <w:rFonts w:ascii="Times New Roman" w:hAnsi="Times New Roman"/>
          <w:spacing w:val="-8"/>
        </w:rPr>
        <w:t>курса внеурочной деятельности</w:t>
      </w:r>
      <w:bookmarkEnd w:id="4"/>
    </w:p>
    <w:p w14:paraId="6B000000">
      <w:pPr>
        <w:spacing w:before="108"/>
        <w:ind w:firstLine="0" w:left="829"/>
        <w:rPr>
          <w:sz w:val="28"/>
        </w:rPr>
      </w:pPr>
      <w:r>
        <w:rPr>
          <w:i w:val="1"/>
          <w:sz w:val="28"/>
        </w:rPr>
        <w:t>Личностными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результатами</w:t>
      </w:r>
      <w:r>
        <w:rPr>
          <w:i w:val="1"/>
          <w:spacing w:val="-4"/>
          <w:sz w:val="28"/>
        </w:rPr>
        <w:t xml:space="preserve"> </w:t>
      </w:r>
      <w:r>
        <w:rPr>
          <w:sz w:val="28"/>
        </w:rPr>
        <w:t>являются:</w:t>
      </w:r>
    </w:p>
    <w:p w14:paraId="6C000000">
      <w:pPr>
        <w:pStyle w:val="Style_1"/>
        <w:spacing w:before="4"/>
        <w:ind/>
        <w:rPr>
          <w:sz w:val="28"/>
        </w:rPr>
      </w:pPr>
    </w:p>
    <w:p w14:paraId="6D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9"/>
        <w:rPr>
          <w:sz w:val="28"/>
        </w:rPr>
      </w:pP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ценностно-ориентационной</w:t>
      </w:r>
      <w:r>
        <w:rPr>
          <w:spacing w:val="12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2"/>
          <w:sz w:val="28"/>
        </w:rPr>
        <w:t xml:space="preserve"> </w:t>
      </w:r>
      <w:r>
        <w:rPr>
          <w:sz w:val="28"/>
        </w:rPr>
        <w:t>чувство</w:t>
      </w:r>
      <w:r>
        <w:rPr>
          <w:spacing w:val="1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2"/>
          <w:sz w:val="28"/>
        </w:rPr>
        <w:t xml:space="preserve"> </w:t>
      </w:r>
      <w:r>
        <w:rPr>
          <w:sz w:val="28"/>
        </w:rPr>
        <w:t>за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российскую</w:t>
      </w:r>
      <w:r>
        <w:rPr>
          <w:spacing w:val="11"/>
          <w:sz w:val="28"/>
        </w:rPr>
        <w:t xml:space="preserve"> </w:t>
      </w:r>
      <w:r>
        <w:rPr>
          <w:sz w:val="28"/>
        </w:rPr>
        <w:t>науку,</w:t>
      </w:r>
      <w:r>
        <w:rPr>
          <w:spacing w:val="12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-57"/>
          <w:sz w:val="28"/>
        </w:rPr>
        <w:t xml:space="preserve"> </w:t>
      </w:r>
      <w:r>
        <w:rPr>
          <w:sz w:val="28"/>
        </w:rPr>
        <w:t>труду,</w:t>
      </w:r>
      <w:r>
        <w:rPr>
          <w:spacing w:val="-1"/>
          <w:sz w:val="28"/>
        </w:rPr>
        <w:t xml:space="preserve"> </w:t>
      </w:r>
      <w:r>
        <w:rPr>
          <w:sz w:val="28"/>
        </w:rPr>
        <w:t>целеустремленность, самоконтроль и самооценка;</w:t>
      </w:r>
    </w:p>
    <w:p w14:paraId="6E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90"/>
        <w:rPr>
          <w:sz w:val="28"/>
        </w:rPr>
      </w:pPr>
      <w:r>
        <w:rPr>
          <w:sz w:val="28"/>
        </w:rPr>
        <w:t>в</w:t>
      </w:r>
      <w:r>
        <w:rPr>
          <w:spacing w:val="44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44"/>
          <w:sz w:val="28"/>
        </w:rPr>
        <w:t xml:space="preserve"> </w:t>
      </w:r>
      <w:r>
        <w:rPr>
          <w:sz w:val="28"/>
        </w:rPr>
        <w:t>сфере:</w:t>
      </w:r>
      <w:r>
        <w:rPr>
          <w:spacing w:val="44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к</w:t>
      </w:r>
      <w:r>
        <w:rPr>
          <w:spacing w:val="44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44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44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44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57"/>
          <w:sz w:val="28"/>
        </w:rPr>
        <w:t xml:space="preserve"> </w:t>
      </w:r>
      <w:r>
        <w:rPr>
          <w:sz w:val="28"/>
        </w:rPr>
        <w:t>траектории;</w:t>
      </w:r>
    </w:p>
    <w:p w14:paraId="6F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9"/>
        <w:rPr>
          <w:sz w:val="28"/>
        </w:rPr>
      </w:pPr>
      <w:r>
        <w:rPr>
          <w:sz w:val="28"/>
        </w:rPr>
        <w:t>в</w:t>
      </w:r>
      <w:r>
        <w:rPr>
          <w:spacing w:val="1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7"/>
          <w:sz w:val="28"/>
        </w:rPr>
        <w:t xml:space="preserve"> </w:t>
      </w:r>
      <w:r>
        <w:rPr>
          <w:sz w:val="28"/>
        </w:rPr>
        <w:t>сфере:</w:t>
      </w:r>
      <w:r>
        <w:rPr>
          <w:spacing w:val="17"/>
          <w:sz w:val="28"/>
        </w:rPr>
        <w:t xml:space="preserve"> </w:t>
      </w:r>
      <w:r>
        <w:rPr>
          <w:sz w:val="28"/>
        </w:rPr>
        <w:t>мотивация</w:t>
      </w:r>
      <w:r>
        <w:rPr>
          <w:spacing w:val="17"/>
          <w:sz w:val="28"/>
        </w:rPr>
        <w:t xml:space="preserve"> </w:t>
      </w:r>
      <w:r>
        <w:rPr>
          <w:sz w:val="28"/>
        </w:rPr>
        <w:t>учения,</w:t>
      </w:r>
      <w:r>
        <w:rPr>
          <w:spacing w:val="17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7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17"/>
          <w:sz w:val="28"/>
        </w:rPr>
        <w:t xml:space="preserve"> </w:t>
      </w:r>
      <w:r>
        <w:rPr>
          <w:sz w:val="28"/>
        </w:rPr>
        <w:t>своей</w:t>
      </w:r>
      <w:r>
        <w:rPr>
          <w:spacing w:val="17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7"/>
          <w:sz w:val="28"/>
        </w:rPr>
        <w:t xml:space="preserve"> </w:t>
      </w:r>
      <w:r>
        <w:rPr>
          <w:sz w:val="28"/>
        </w:rPr>
        <w:t>деятельности.</w:t>
      </w:r>
    </w:p>
    <w:p w14:paraId="70000000">
      <w:pPr>
        <w:pStyle w:val="Style_1"/>
        <w:spacing w:before="4"/>
        <w:ind/>
        <w:rPr>
          <w:sz w:val="28"/>
        </w:rPr>
      </w:pPr>
    </w:p>
    <w:p w14:paraId="71000000">
      <w:pPr>
        <w:ind w:firstLine="0" w:left="829"/>
        <w:rPr>
          <w:sz w:val="28"/>
        </w:rPr>
      </w:pPr>
      <w:r>
        <w:rPr>
          <w:i w:val="1"/>
          <w:sz w:val="28"/>
        </w:rPr>
        <w:t>Предметными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результатами</w:t>
      </w:r>
      <w:r>
        <w:rPr>
          <w:i w:val="1"/>
          <w:spacing w:val="-5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72000000">
      <w:pPr>
        <w:pStyle w:val="Style_1"/>
        <w:spacing w:before="4"/>
        <w:ind/>
        <w:rPr>
          <w:sz w:val="28"/>
        </w:rPr>
      </w:pPr>
    </w:p>
    <w:p w14:paraId="73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сфере:</w:t>
      </w:r>
    </w:p>
    <w:p w14:paraId="74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90"/>
        <w:rPr>
          <w:sz w:val="28"/>
        </w:rPr>
      </w:pPr>
      <w:r>
        <w:rPr>
          <w:sz w:val="28"/>
        </w:rPr>
        <w:t>описывать</w:t>
      </w:r>
      <w:r>
        <w:rPr>
          <w:spacing w:val="13"/>
          <w:sz w:val="28"/>
        </w:rPr>
        <w:t xml:space="preserve"> </w:t>
      </w:r>
      <w:r>
        <w:rPr>
          <w:sz w:val="28"/>
        </w:rPr>
        <w:t>демонстрационные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4"/>
          <w:sz w:val="28"/>
        </w:rPr>
        <w:t xml:space="preserve"> </w:t>
      </w:r>
      <w:r>
        <w:rPr>
          <w:sz w:val="28"/>
        </w:rPr>
        <w:t>проведенные</w:t>
      </w:r>
      <w:r>
        <w:rPr>
          <w:spacing w:val="13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эксперименты;</w:t>
      </w:r>
      <w:r>
        <w:rPr>
          <w:spacing w:val="-57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изученные объекты и явления;</w:t>
      </w:r>
    </w:p>
    <w:p w14:paraId="75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давать</w:t>
      </w:r>
      <w:r>
        <w:rPr>
          <w:spacing w:val="-3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понятий;</w:t>
      </w:r>
    </w:p>
    <w:p w14:paraId="76000000">
      <w:pPr>
        <w:pStyle w:val="Style_3"/>
        <w:numPr>
          <w:ilvl w:val="0"/>
          <w:numId w:val="5"/>
        </w:numPr>
        <w:tabs>
          <w:tab w:leader="none" w:pos="1550" w:val="left"/>
        </w:tabs>
        <w:ind w:firstLine="0" w:left="1549" w:right="690"/>
        <w:jc w:val="both"/>
        <w:rPr>
          <w:sz w:val="28"/>
        </w:rPr>
      </w:pP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 изученный материал и химическую информацию, полученную из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</w:p>
    <w:p w14:paraId="77000000">
      <w:pPr>
        <w:pStyle w:val="Style_3"/>
        <w:numPr>
          <w:ilvl w:val="0"/>
          <w:numId w:val="5"/>
        </w:numPr>
        <w:tabs>
          <w:tab w:leader="none" w:pos="1550" w:val="left"/>
        </w:tabs>
        <w:ind w:hanging="361" w:left="361"/>
        <w:jc w:val="both"/>
        <w:rPr>
          <w:sz w:val="28"/>
        </w:rPr>
      </w:pPr>
      <w:r>
        <w:rPr>
          <w:sz w:val="28"/>
        </w:rPr>
        <w:t>делать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умозаключения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наблюдений;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веществами.</w:t>
      </w:r>
    </w:p>
    <w:p w14:paraId="78000000">
      <w:pPr>
        <w:pStyle w:val="Style_3"/>
        <w:numPr>
          <w:ilvl w:val="0"/>
          <w:numId w:val="5"/>
        </w:numPr>
        <w:tabs>
          <w:tab w:leader="none" w:pos="1550" w:val="left"/>
        </w:tabs>
        <w:ind w:hanging="361" w:left="361"/>
        <w:jc w:val="both"/>
        <w:rPr>
          <w:sz w:val="28"/>
        </w:rPr>
      </w:pPr>
      <w:r>
        <w:rPr>
          <w:sz w:val="28"/>
        </w:rPr>
        <w:t>в трудовой сфере:</w:t>
      </w:r>
    </w:p>
    <w:p w14:paraId="79000000">
      <w:pPr>
        <w:pStyle w:val="Style_3"/>
        <w:numPr>
          <w:ilvl w:val="0"/>
          <w:numId w:val="5"/>
        </w:numPr>
        <w:tabs>
          <w:tab w:leader="none" w:pos="1550" w:val="left"/>
        </w:tabs>
        <w:ind w:firstLine="0" w:left="1549" w:right="690"/>
        <w:jc w:val="both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теоретической части,</w:t>
      </w:r>
    </w:p>
    <w:p w14:paraId="7A000000">
      <w:pPr>
        <w:ind/>
        <w:jc w:val="both"/>
        <w:rPr>
          <w:sz w:val="28"/>
        </w:rPr>
      </w:pPr>
      <w:r>
        <w:rPr>
          <w:sz w:val="28"/>
        </w:rPr>
        <w:t xml:space="preserve">                              </w:t>
      </w:r>
    </w:p>
    <w:p w14:paraId="7B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spacing w:before="76"/>
        <w:ind w:firstLine="0" w:left="1549" w:right="689"/>
        <w:rPr>
          <w:sz w:val="28"/>
        </w:rPr>
      </w:pPr>
      <w:r>
        <w:rPr>
          <w:sz w:val="28"/>
        </w:rPr>
        <w:t xml:space="preserve">  </w:t>
      </w:r>
      <w:r>
        <w:rPr>
          <w:sz w:val="28"/>
        </w:rPr>
        <w:t>планировать и проводить химический эксперимент; использовать вещества в соответствии</w:t>
      </w:r>
      <w:r>
        <w:rPr>
          <w:spacing w:val="-57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предназначением и свойствами.</w:t>
      </w:r>
    </w:p>
    <w:p w14:paraId="7C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ценностно-ориентационной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сфере:</w:t>
      </w:r>
    </w:p>
    <w:p w14:paraId="7D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  <w:tab w:leader="none" w:pos="3358" w:val="left"/>
          <w:tab w:leader="none" w:pos="3740" w:val="left"/>
          <w:tab w:leader="none" w:pos="5041" w:val="left"/>
          <w:tab w:leader="none" w:pos="6562" w:val="left"/>
          <w:tab w:leader="none" w:pos="7168" w:val="left"/>
          <w:tab w:leader="none" w:pos="8771" w:val="left"/>
          <w:tab w:leader="none" w:pos="9641" w:val="left"/>
          <w:tab w:leader="none" w:pos="10765" w:val="left"/>
        </w:tabs>
        <w:ind w:firstLine="0" w:left="1549" w:right="689"/>
        <w:rPr>
          <w:sz w:val="28"/>
        </w:rPr>
      </w:pPr>
      <w:r>
        <w:rPr>
          <w:sz w:val="28"/>
        </w:rPr>
        <w:t>Анализировать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оценивать</w:t>
      </w:r>
      <w:r>
        <w:rPr>
          <w:sz w:val="28"/>
        </w:rPr>
        <w:tab/>
      </w:r>
      <w:r>
        <w:rPr>
          <w:sz w:val="28"/>
        </w:rPr>
        <w:t>последствия</w:t>
      </w:r>
      <w:r>
        <w:rPr>
          <w:sz w:val="28"/>
        </w:rPr>
        <w:tab/>
      </w:r>
      <w:r>
        <w:rPr>
          <w:sz w:val="28"/>
        </w:rPr>
        <w:t>для</w:t>
      </w:r>
      <w:r>
        <w:rPr>
          <w:sz w:val="28"/>
        </w:rPr>
        <w:tab/>
      </w:r>
      <w:r>
        <w:rPr>
          <w:sz w:val="28"/>
        </w:rPr>
        <w:t>окружающей</w:t>
      </w:r>
      <w:r>
        <w:rPr>
          <w:sz w:val="28"/>
        </w:rPr>
        <w:tab/>
      </w:r>
      <w:r>
        <w:rPr>
          <w:sz w:val="28"/>
        </w:rPr>
        <w:t>среды</w:t>
      </w:r>
      <w:r>
        <w:rPr>
          <w:sz w:val="28"/>
        </w:rPr>
        <w:tab/>
      </w:r>
      <w:r>
        <w:rPr>
          <w:sz w:val="28"/>
        </w:rPr>
        <w:t>бытовой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57"/>
          <w:sz w:val="28"/>
        </w:rPr>
        <w:t xml:space="preserve"> </w:t>
      </w:r>
      <w:r>
        <w:rPr>
          <w:sz w:val="28"/>
        </w:rPr>
        <w:t>производственной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человека.</w:t>
      </w:r>
    </w:p>
    <w:p w14:paraId="7E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сфере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жизнедеятельности:</w:t>
      </w:r>
    </w:p>
    <w:p w14:paraId="7F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90"/>
        <w:rPr>
          <w:sz w:val="28"/>
        </w:rPr>
      </w:pPr>
      <w:r>
        <w:rPr>
          <w:sz w:val="28"/>
        </w:rPr>
        <w:t>оказывать</w:t>
      </w:r>
      <w:r>
        <w:rPr>
          <w:spacing w:val="1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16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6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отравлениях,</w:t>
      </w:r>
      <w:r>
        <w:rPr>
          <w:spacing w:val="16"/>
          <w:sz w:val="28"/>
        </w:rPr>
        <w:t xml:space="preserve"> </w:t>
      </w:r>
      <w:r>
        <w:rPr>
          <w:sz w:val="28"/>
        </w:rPr>
        <w:t>ожогах</w:t>
      </w:r>
      <w:r>
        <w:rPr>
          <w:spacing w:val="16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6"/>
          <w:sz w:val="28"/>
        </w:rPr>
        <w:t xml:space="preserve"> </w:t>
      </w:r>
      <w:r>
        <w:rPr>
          <w:sz w:val="28"/>
        </w:rPr>
        <w:t>травмах,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  <w:r>
        <w:rPr>
          <w:spacing w:val="-57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2"/>
          <w:sz w:val="28"/>
        </w:rPr>
        <w:t xml:space="preserve"> </w:t>
      </w:r>
      <w:r>
        <w:rPr>
          <w:sz w:val="28"/>
        </w:rPr>
        <w:t>и лабораторным оборудованием.</w:t>
      </w:r>
    </w:p>
    <w:p w14:paraId="80000000">
      <w:pPr>
        <w:pStyle w:val="Style_1"/>
        <w:spacing w:before="4"/>
        <w:ind/>
        <w:rPr>
          <w:sz w:val="28"/>
        </w:rPr>
      </w:pPr>
    </w:p>
    <w:p w14:paraId="81000000">
      <w:pPr>
        <w:ind w:firstLine="0" w:left="829"/>
        <w:rPr>
          <w:sz w:val="28"/>
        </w:rPr>
      </w:pPr>
      <w:r>
        <w:rPr>
          <w:i w:val="1"/>
          <w:sz w:val="28"/>
        </w:rPr>
        <w:t>Метапредметными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результатами</w:t>
      </w:r>
      <w:r>
        <w:rPr>
          <w:i w:val="1"/>
          <w:spacing w:val="-5"/>
          <w:sz w:val="28"/>
        </w:rPr>
        <w:t xml:space="preserve"> </w:t>
      </w:r>
      <w:r>
        <w:rPr>
          <w:sz w:val="28"/>
        </w:rPr>
        <w:t>являются:</w:t>
      </w:r>
    </w:p>
    <w:p w14:paraId="82000000">
      <w:pPr>
        <w:pStyle w:val="Style_1"/>
        <w:spacing w:before="4"/>
        <w:ind/>
        <w:rPr>
          <w:sz w:val="28"/>
        </w:rPr>
      </w:pPr>
    </w:p>
    <w:p w14:paraId="83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умение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2"/>
          <w:sz w:val="28"/>
        </w:rPr>
        <w:t xml:space="preserve"> </w:t>
      </w:r>
      <w:r>
        <w:rPr>
          <w:sz w:val="28"/>
        </w:rPr>
        <w:t>генерировать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идеи,</w:t>
      </w:r>
      <w:r>
        <w:rPr>
          <w:spacing w:val="-3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реализации;</w:t>
      </w:r>
    </w:p>
    <w:p w14:paraId="84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9"/>
        <w:rPr>
          <w:sz w:val="28"/>
        </w:rPr>
      </w:pPr>
      <w:r>
        <w:rPr>
          <w:sz w:val="28"/>
        </w:rPr>
        <w:t>владение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25"/>
          <w:sz w:val="28"/>
        </w:rPr>
        <w:t xml:space="preserve"> </w:t>
      </w:r>
      <w:r>
        <w:rPr>
          <w:sz w:val="28"/>
        </w:rPr>
        <w:t>естественнонаучными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5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25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-57"/>
          <w:sz w:val="28"/>
        </w:rPr>
        <w:t xml:space="preserve"> </w:t>
      </w:r>
      <w:r>
        <w:rPr>
          <w:sz w:val="28"/>
        </w:rPr>
        <w:t>наблюдение,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учебное исследование;</w:t>
      </w:r>
    </w:p>
    <w:p w14:paraId="85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9"/>
        <w:rPr>
          <w:sz w:val="28"/>
        </w:rPr>
      </w:pPr>
      <w:r>
        <w:rPr>
          <w:sz w:val="28"/>
        </w:rPr>
        <w:t>умение</w:t>
      </w:r>
      <w:r>
        <w:rPr>
          <w:spacing w:val="48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49"/>
          <w:sz w:val="28"/>
        </w:rPr>
        <w:t xml:space="preserve"> </w:t>
      </w:r>
      <w:r>
        <w:rPr>
          <w:sz w:val="28"/>
        </w:rPr>
        <w:t>цели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49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48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4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4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48"/>
          <w:sz w:val="28"/>
        </w:rPr>
        <w:t xml:space="preserve"> </w:t>
      </w:r>
      <w:r>
        <w:rPr>
          <w:sz w:val="28"/>
        </w:rPr>
        <w:t>цели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-5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1"/>
          <w:sz w:val="28"/>
        </w:rPr>
        <w:t xml:space="preserve"> </w:t>
      </w:r>
      <w:r>
        <w:rPr>
          <w:sz w:val="28"/>
        </w:rPr>
        <w:t>на практике;</w:t>
      </w:r>
    </w:p>
    <w:p w14:paraId="86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использовать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информации.</w:t>
      </w:r>
    </w:p>
    <w:p w14:paraId="87000000">
      <w:pPr>
        <w:pStyle w:val="Style_1"/>
        <w:spacing w:before="4"/>
        <w:ind/>
        <w:rPr>
          <w:sz w:val="28"/>
        </w:rPr>
      </w:pPr>
    </w:p>
    <w:p w14:paraId="88000000">
      <w:pPr>
        <w:pStyle w:val="Style_1"/>
        <w:ind w:firstLine="0" w:left="829"/>
        <w:rPr>
          <w:sz w:val="28"/>
        </w:rPr>
      </w:pPr>
      <w:r>
        <w:rPr>
          <w:sz w:val="28"/>
        </w:rPr>
        <w:t>Освоение</w:t>
      </w:r>
      <w:r>
        <w:rPr>
          <w:spacing w:val="36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36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35"/>
          <w:sz w:val="28"/>
        </w:rPr>
        <w:t xml:space="preserve"> </w:t>
      </w:r>
      <w:r>
        <w:rPr>
          <w:sz w:val="28"/>
        </w:rPr>
        <w:t>позволит</w:t>
      </w:r>
      <w:r>
        <w:rPr>
          <w:spacing w:val="36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35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57"/>
          <w:sz w:val="28"/>
        </w:rPr>
        <w:t xml:space="preserve"> </w:t>
      </w:r>
      <w:r>
        <w:rPr>
          <w:sz w:val="28"/>
        </w:rPr>
        <w:t>результаты:</w:t>
      </w:r>
    </w:p>
    <w:p w14:paraId="89000000">
      <w:pPr>
        <w:pStyle w:val="Style_1"/>
        <w:spacing w:before="108"/>
        <w:ind w:firstLine="0" w:left="829"/>
        <w:rPr>
          <w:sz w:val="28"/>
        </w:rPr>
      </w:pP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сфере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личностных универсальных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1"/>
          <w:sz w:val="28"/>
        </w:rPr>
        <w:t xml:space="preserve"> </w:t>
      </w:r>
      <w:r>
        <w:rPr>
          <w:sz w:val="28"/>
        </w:rPr>
        <w:t>в рамках:</w:t>
      </w:r>
    </w:p>
    <w:p w14:paraId="8A000000">
      <w:pPr>
        <w:pStyle w:val="Style_1"/>
        <w:rPr>
          <w:sz w:val="28"/>
        </w:rPr>
      </w:pPr>
    </w:p>
    <w:p w14:paraId="8B000000">
      <w:pPr>
        <w:spacing w:before="193"/>
        <w:ind w:firstLine="0" w:left="829"/>
        <w:rPr>
          <w:sz w:val="28"/>
        </w:rPr>
      </w:pPr>
      <w:r>
        <w:rPr>
          <w:i w:val="1"/>
          <w:sz w:val="28"/>
        </w:rPr>
        <w:t>Когнитивного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компонента</w:t>
      </w:r>
      <w:r>
        <w:rPr>
          <w:i w:val="1"/>
          <w:spacing w:val="-5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сформированы:</w:t>
      </w:r>
    </w:p>
    <w:p w14:paraId="8C000000">
      <w:pPr>
        <w:pStyle w:val="Style_1"/>
        <w:spacing w:before="4"/>
        <w:ind/>
        <w:rPr>
          <w:sz w:val="28"/>
        </w:rPr>
      </w:pPr>
    </w:p>
    <w:p w14:paraId="8D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9"/>
        <w:rPr>
          <w:sz w:val="28"/>
        </w:rPr>
      </w:pP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проявлениях;</w:t>
      </w:r>
      <w:r>
        <w:rPr>
          <w:spacing w:val="-57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 в чрезвычайных ситуациях;</w:t>
      </w:r>
    </w:p>
    <w:p w14:paraId="8E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8"/>
        <w:rPr>
          <w:sz w:val="28"/>
        </w:rPr>
      </w:pPr>
      <w:r>
        <w:rPr>
          <w:sz w:val="28"/>
        </w:rPr>
        <w:t>основы</w:t>
      </w:r>
      <w:r>
        <w:rPr>
          <w:spacing w:val="43"/>
          <w:sz w:val="28"/>
        </w:rPr>
        <w:t xml:space="preserve"> </w:t>
      </w:r>
      <w:r>
        <w:rPr>
          <w:sz w:val="28"/>
        </w:rPr>
        <w:t>социально-критического</w:t>
      </w:r>
      <w:r>
        <w:rPr>
          <w:spacing w:val="42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42"/>
          <w:sz w:val="28"/>
        </w:rPr>
        <w:t xml:space="preserve"> </w:t>
      </w:r>
      <w:r>
        <w:rPr>
          <w:sz w:val="28"/>
        </w:rPr>
        <w:t>ориентация</w:t>
      </w:r>
      <w:r>
        <w:rPr>
          <w:spacing w:val="43"/>
          <w:sz w:val="28"/>
        </w:rPr>
        <w:t xml:space="preserve"> </w:t>
      </w:r>
      <w:r>
        <w:rPr>
          <w:sz w:val="28"/>
        </w:rPr>
        <w:t>в</w:t>
      </w:r>
      <w:r>
        <w:rPr>
          <w:spacing w:val="4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42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57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взаимодействий.</w:t>
      </w:r>
    </w:p>
    <w:p w14:paraId="8F000000">
      <w:pPr>
        <w:pStyle w:val="Style_1"/>
        <w:spacing w:before="4"/>
        <w:ind/>
        <w:rPr>
          <w:sz w:val="28"/>
        </w:rPr>
      </w:pPr>
    </w:p>
    <w:p w14:paraId="90000000">
      <w:pPr>
        <w:ind w:firstLine="0" w:left="829"/>
        <w:rPr>
          <w:sz w:val="28"/>
        </w:rPr>
      </w:pPr>
      <w:r>
        <w:rPr>
          <w:i w:val="1"/>
          <w:sz w:val="28"/>
        </w:rPr>
        <w:t>Деятельностного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компонента</w:t>
      </w:r>
      <w:r>
        <w:rPr>
          <w:i w:val="1"/>
          <w:spacing w:val="-4"/>
          <w:sz w:val="28"/>
        </w:rPr>
        <w:t xml:space="preserve"> </w:t>
      </w:r>
      <w:r>
        <w:rPr>
          <w:sz w:val="28"/>
        </w:rPr>
        <w:t>будут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сформированы:</w:t>
      </w:r>
    </w:p>
    <w:p w14:paraId="91000000">
      <w:pPr>
        <w:pStyle w:val="Style_1"/>
        <w:spacing w:before="4"/>
        <w:ind/>
        <w:rPr>
          <w:sz w:val="28"/>
        </w:rPr>
      </w:pPr>
    </w:p>
    <w:p w14:paraId="92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89"/>
        <w:rPr>
          <w:sz w:val="28"/>
        </w:rPr>
      </w:pPr>
      <w:r>
        <w:rPr>
          <w:sz w:val="28"/>
        </w:rPr>
        <w:t>умение</w:t>
      </w:r>
      <w:r>
        <w:rPr>
          <w:spacing w:val="28"/>
          <w:sz w:val="28"/>
        </w:rPr>
        <w:t xml:space="preserve"> </w:t>
      </w:r>
      <w:r>
        <w:rPr>
          <w:sz w:val="28"/>
        </w:rPr>
        <w:t>вести</w:t>
      </w:r>
      <w:r>
        <w:rPr>
          <w:spacing w:val="28"/>
          <w:sz w:val="28"/>
        </w:rPr>
        <w:t xml:space="preserve"> </w:t>
      </w:r>
      <w:r>
        <w:rPr>
          <w:sz w:val="28"/>
        </w:rPr>
        <w:t>диалог</w:t>
      </w:r>
      <w:r>
        <w:rPr>
          <w:spacing w:val="28"/>
          <w:sz w:val="28"/>
        </w:rPr>
        <w:t xml:space="preserve"> </w:t>
      </w:r>
      <w:r>
        <w:rPr>
          <w:sz w:val="28"/>
        </w:rPr>
        <w:t>на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8"/>
          <w:sz w:val="28"/>
        </w:rPr>
        <w:t xml:space="preserve"> </w:t>
      </w:r>
      <w:r>
        <w:rPr>
          <w:sz w:val="28"/>
        </w:rPr>
        <w:t>равноправных</w:t>
      </w:r>
      <w:r>
        <w:rPr>
          <w:spacing w:val="28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взаимного</w:t>
      </w:r>
      <w:r>
        <w:rPr>
          <w:spacing w:val="28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-57"/>
          <w:sz w:val="28"/>
        </w:rPr>
        <w:t xml:space="preserve"> </w:t>
      </w:r>
      <w:r>
        <w:rPr>
          <w:sz w:val="28"/>
        </w:rPr>
        <w:t>принятия;</w:t>
      </w:r>
    </w:p>
    <w:p w14:paraId="93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  <w:tab w:leader="none" w:pos="2999" w:val="left"/>
          <w:tab w:leader="none" w:pos="4873" w:val="left"/>
          <w:tab w:leader="none" w:pos="5891" w:val="left"/>
          <w:tab w:leader="none" w:pos="6236" w:val="left"/>
          <w:tab w:leader="none" w:pos="7723" w:val="left"/>
          <w:tab w:leader="none" w:pos="9988" w:val="left"/>
        </w:tabs>
        <w:ind w:firstLine="0" w:left="1549" w:right="689"/>
        <w:rPr>
          <w:sz w:val="28"/>
        </w:rPr>
      </w:pPr>
      <w:r>
        <w:rPr>
          <w:sz w:val="28"/>
        </w:rPr>
        <w:t>устойчивый</w:t>
      </w:r>
      <w:r>
        <w:rPr>
          <w:sz w:val="28"/>
        </w:rPr>
        <w:tab/>
      </w:r>
      <w:r>
        <w:rPr>
          <w:sz w:val="28"/>
        </w:rPr>
        <w:t>познавательный</w:t>
      </w:r>
      <w:r>
        <w:rPr>
          <w:sz w:val="28"/>
        </w:rPr>
        <w:tab/>
      </w:r>
      <w:r>
        <w:rPr>
          <w:sz w:val="28"/>
        </w:rPr>
        <w:t>интерес</w:t>
      </w:r>
      <w:r>
        <w:rPr>
          <w:sz w:val="28"/>
        </w:rPr>
        <w:tab/>
      </w:r>
      <w:r>
        <w:rPr>
          <w:sz w:val="28"/>
        </w:rPr>
        <w:t>и</w:t>
      </w:r>
      <w:r>
        <w:rPr>
          <w:sz w:val="28"/>
        </w:rPr>
        <w:tab/>
      </w:r>
      <w:r>
        <w:rPr>
          <w:sz w:val="28"/>
        </w:rPr>
        <w:t>становление</w:t>
      </w:r>
      <w:r>
        <w:rPr>
          <w:sz w:val="28"/>
        </w:rPr>
        <w:tab/>
      </w:r>
      <w:r>
        <w:rPr>
          <w:sz w:val="28"/>
        </w:rPr>
        <w:t>смыслообразующей</w:t>
      </w:r>
      <w:r>
        <w:rPr>
          <w:sz w:val="28"/>
        </w:rPr>
        <w:tab/>
      </w:r>
      <w:r>
        <w:rPr>
          <w:spacing w:val="-1"/>
          <w:sz w:val="28"/>
        </w:rPr>
        <w:t>функции</w:t>
      </w:r>
      <w:r>
        <w:rPr>
          <w:spacing w:val="-57"/>
          <w:sz w:val="28"/>
        </w:rPr>
        <w:t xml:space="preserve"> </w:t>
      </w:r>
      <w:r>
        <w:rPr>
          <w:sz w:val="28"/>
        </w:rPr>
        <w:t>познавательного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мотива;</w:t>
      </w:r>
    </w:p>
    <w:p w14:paraId="94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образования.</w:t>
      </w:r>
    </w:p>
    <w:p w14:paraId="95000000">
      <w:pPr>
        <w:pStyle w:val="Style_1"/>
        <w:spacing w:before="4"/>
        <w:ind/>
        <w:rPr>
          <w:sz w:val="28"/>
        </w:rPr>
      </w:pPr>
    </w:p>
    <w:p w14:paraId="96000000">
      <w:pPr>
        <w:ind w:firstLine="0" w:left="829"/>
        <w:rPr>
          <w:sz w:val="28"/>
        </w:rPr>
      </w:pPr>
      <w:r>
        <w:rPr>
          <w:i w:val="1"/>
          <w:sz w:val="28"/>
        </w:rPr>
        <w:t>Ценностного</w:t>
      </w:r>
      <w:r>
        <w:rPr>
          <w:i w:val="1"/>
          <w:spacing w:val="-7"/>
          <w:sz w:val="28"/>
        </w:rPr>
        <w:t xml:space="preserve"> </w:t>
      </w:r>
      <w:r>
        <w:rPr>
          <w:i w:val="1"/>
          <w:sz w:val="28"/>
        </w:rPr>
        <w:t>и</w:t>
      </w:r>
      <w:r>
        <w:rPr>
          <w:i w:val="1"/>
          <w:spacing w:val="-5"/>
          <w:sz w:val="28"/>
        </w:rPr>
        <w:t xml:space="preserve"> </w:t>
      </w:r>
      <w:r>
        <w:rPr>
          <w:i w:val="1"/>
          <w:sz w:val="28"/>
        </w:rPr>
        <w:t>эмоционального</w:t>
      </w:r>
      <w:r>
        <w:rPr>
          <w:i w:val="1"/>
          <w:spacing w:val="-6"/>
          <w:sz w:val="28"/>
        </w:rPr>
        <w:t xml:space="preserve"> </w:t>
      </w:r>
      <w:r>
        <w:rPr>
          <w:i w:val="1"/>
          <w:sz w:val="28"/>
        </w:rPr>
        <w:t>компонентов</w:t>
      </w:r>
      <w:r>
        <w:rPr>
          <w:i w:val="1"/>
          <w:spacing w:val="-4"/>
          <w:sz w:val="28"/>
        </w:rPr>
        <w:t xml:space="preserve"> </w:t>
      </w:r>
      <w:r>
        <w:rPr>
          <w:sz w:val="28"/>
        </w:rPr>
        <w:t>будет</w:t>
      </w:r>
      <w:r>
        <w:rPr>
          <w:spacing w:val="-6"/>
          <w:sz w:val="28"/>
        </w:rPr>
        <w:t xml:space="preserve"> </w:t>
      </w:r>
      <w:r>
        <w:rPr>
          <w:sz w:val="28"/>
        </w:rPr>
        <w:t>сформирована:</w:t>
      </w:r>
    </w:p>
    <w:p w14:paraId="97000000">
      <w:pPr>
        <w:pStyle w:val="Style_1"/>
        <w:spacing w:before="4"/>
        <w:ind/>
        <w:rPr>
          <w:sz w:val="28"/>
        </w:rPr>
      </w:pPr>
    </w:p>
    <w:p w14:paraId="98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firstLine="0" w:left="1549" w:right="692"/>
        <w:rPr>
          <w:sz w:val="28"/>
        </w:rPr>
      </w:pPr>
      <w:r>
        <w:rPr>
          <w:sz w:val="28"/>
        </w:rPr>
        <w:t>потребность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самовыражении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социальном</w:t>
      </w:r>
      <w:r>
        <w:rPr>
          <w:spacing w:val="25"/>
          <w:sz w:val="28"/>
        </w:rPr>
        <w:t xml:space="preserve"> </w:t>
      </w:r>
      <w:r>
        <w:rPr>
          <w:sz w:val="28"/>
        </w:rPr>
        <w:t>признании.</w:t>
      </w:r>
      <w:r>
        <w:rPr>
          <w:spacing w:val="24"/>
          <w:sz w:val="28"/>
        </w:rPr>
        <w:t xml:space="preserve"> </w:t>
      </w:r>
      <w:r>
        <w:rPr>
          <w:sz w:val="28"/>
        </w:rPr>
        <w:t>Обучающийся</w:t>
      </w:r>
      <w:r>
        <w:rPr>
          <w:spacing w:val="-57"/>
          <w:sz w:val="28"/>
        </w:rPr>
        <w:t xml:space="preserve"> </w:t>
      </w:r>
      <w:r>
        <w:rPr>
          <w:sz w:val="28"/>
        </w:rPr>
        <w:t>получит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возможность для формирования:</w:t>
      </w:r>
    </w:p>
    <w:p w14:paraId="99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готовности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самообразованию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самовоспитанию;</w:t>
      </w:r>
    </w:p>
    <w:p w14:paraId="9A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ind w:hanging="361" w:left="361"/>
        <w:rPr>
          <w:sz w:val="28"/>
        </w:rPr>
      </w:pPr>
      <w:r>
        <w:rPr>
          <w:sz w:val="28"/>
        </w:rPr>
        <w:t>выраженной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устойчивой</w:t>
      </w:r>
      <w:r>
        <w:rPr>
          <w:spacing w:val="-4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учению.</w:t>
      </w:r>
    </w:p>
    <w:p w14:paraId="9B000000">
      <w:pPr>
        <w:pStyle w:val="Style_1"/>
        <w:spacing w:before="4"/>
        <w:ind/>
        <w:rPr>
          <w:sz w:val="28"/>
        </w:rPr>
      </w:pPr>
    </w:p>
    <w:p w14:paraId="9C000000">
      <w:pPr>
        <w:spacing w:line="336" w:lineRule="auto"/>
        <w:ind w:firstLine="0" w:left="829" w:right="2490"/>
        <w:rPr>
          <w:sz w:val="28"/>
        </w:rPr>
      </w:pPr>
      <w:r>
        <w:rPr>
          <w:sz w:val="28"/>
        </w:rPr>
        <w:t xml:space="preserve">В сфере развития </w:t>
      </w:r>
      <w:r>
        <w:rPr>
          <w:i w:val="1"/>
          <w:sz w:val="28"/>
        </w:rPr>
        <w:t xml:space="preserve">регулятивных универсальных учебных действий </w:t>
      </w:r>
      <w:r>
        <w:rPr>
          <w:sz w:val="28"/>
        </w:rPr>
        <w:t>обучающийся</w:t>
      </w:r>
      <w:r>
        <w:rPr>
          <w:sz w:val="28"/>
        </w:rPr>
        <w:t xml:space="preserve"> </w:t>
      </w:r>
    </w:p>
    <w:p w14:paraId="9D000000">
      <w:pPr>
        <w:spacing w:line="336" w:lineRule="auto"/>
        <w:ind w:firstLine="0" w:left="829" w:right="2490"/>
        <w:rPr>
          <w:sz w:val="28"/>
        </w:rPr>
      </w:pPr>
      <w:r>
        <w:rPr>
          <w:spacing w:val="-57"/>
          <w:sz w:val="28"/>
        </w:rPr>
        <w:t xml:space="preserve"> </w:t>
      </w:r>
      <w:r>
        <w:rPr>
          <w:sz w:val="28"/>
        </w:rPr>
        <w:t>Научится:</w:t>
      </w:r>
    </w:p>
    <w:p w14:paraId="9E000000">
      <w:pPr>
        <w:pStyle w:val="Style_3"/>
        <w:numPr>
          <w:ilvl w:val="0"/>
          <w:numId w:val="5"/>
        </w:numPr>
        <w:tabs>
          <w:tab w:leader="none" w:pos="1549" w:val="left"/>
          <w:tab w:leader="none" w:pos="1550" w:val="left"/>
        </w:tabs>
        <w:spacing w:before="173"/>
        <w:ind w:firstLine="0" w:left="1549" w:right="689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учета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выделенных</w:t>
      </w:r>
      <w:r>
        <w:rPr>
          <w:spacing w:val="-57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ориентиров действия в</w:t>
      </w:r>
      <w:r>
        <w:rPr>
          <w:spacing w:val="-1"/>
          <w:sz w:val="28"/>
        </w:rPr>
        <w:t xml:space="preserve"> </w:t>
      </w:r>
      <w:r>
        <w:rPr>
          <w:sz w:val="28"/>
        </w:rPr>
        <w:t>новом учебном материале;</w:t>
      </w:r>
    </w:p>
    <w:p w14:paraId="9F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  <w:r>
        <w:rPr>
          <w:sz w:val="28"/>
        </w:rPr>
        <w:t xml:space="preserve">   </w:t>
      </w:r>
      <w:r>
        <w:rPr>
          <w:sz w:val="28"/>
        </w:rPr>
        <w:t xml:space="preserve">     </w:t>
      </w:r>
      <w:r>
        <w:rPr>
          <w:sz w:val="28"/>
        </w:rPr>
        <w:t xml:space="preserve"> </w:t>
      </w:r>
      <w:r>
        <w:rPr>
          <w:sz w:val="28"/>
        </w:rPr>
        <w:t>целеполаганию,</w:t>
      </w:r>
      <w:r>
        <w:rPr>
          <w:spacing w:val="6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7"/>
          <w:sz w:val="28"/>
        </w:rPr>
        <w:t xml:space="preserve"> </w:t>
      </w:r>
      <w:r>
        <w:rPr>
          <w:sz w:val="28"/>
        </w:rPr>
        <w:t>постановку</w:t>
      </w:r>
      <w:r>
        <w:rPr>
          <w:spacing w:val="7"/>
          <w:sz w:val="28"/>
        </w:rPr>
        <w:t xml:space="preserve"> </w:t>
      </w:r>
      <w:r>
        <w:rPr>
          <w:sz w:val="28"/>
        </w:rPr>
        <w:t>новых</w:t>
      </w:r>
      <w:r>
        <w:rPr>
          <w:spacing w:val="7"/>
          <w:sz w:val="28"/>
        </w:rPr>
        <w:t xml:space="preserve"> </w:t>
      </w:r>
      <w:r>
        <w:rPr>
          <w:sz w:val="28"/>
        </w:rPr>
        <w:t>целей,</w:t>
      </w:r>
      <w:r>
        <w:rPr>
          <w:spacing w:val="7"/>
          <w:sz w:val="28"/>
        </w:rPr>
        <w:t xml:space="preserve"> </w:t>
      </w:r>
      <w:r>
        <w:rPr>
          <w:sz w:val="28"/>
        </w:rPr>
        <w:t>преобразование</w:t>
      </w:r>
      <w:r>
        <w:rPr>
          <w:spacing w:val="7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7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-57"/>
          <w:sz w:val="28"/>
        </w:rPr>
        <w:t xml:space="preserve"> </w:t>
      </w:r>
      <w:r>
        <w:rPr>
          <w:spacing w:val="-57"/>
          <w:sz w:val="28"/>
        </w:rPr>
        <w:t xml:space="preserve">      </w:t>
      </w:r>
      <w:r>
        <w:rPr>
          <w:spacing w:val="-57"/>
          <w:sz w:val="28"/>
        </w:rPr>
        <w:t xml:space="preserve">   </w:t>
      </w:r>
      <w:r>
        <w:rPr>
          <w:sz w:val="28"/>
        </w:rPr>
        <w:t>познавательную</w:t>
      </w:r>
      <w:r>
        <w:rPr>
          <w:sz w:val="28"/>
        </w:rPr>
        <w:t>.</w:t>
      </w:r>
    </w:p>
    <w:p w14:paraId="A0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  <w:r>
        <w:rPr>
          <w:b w:val="1"/>
          <w:color w:val="333333"/>
          <w:sz w:val="28"/>
        </w:rPr>
        <w:t xml:space="preserve">                         </w:t>
      </w:r>
    </w:p>
    <w:p w14:paraId="A1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2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3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4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5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6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7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8000000">
      <w:pPr>
        <w:tabs>
          <w:tab w:leader="none" w:pos="2259" w:val="left"/>
        </w:tabs>
        <w:ind/>
        <w:rPr>
          <w:b w:val="1"/>
          <w:color w:val="333333"/>
          <w:sz w:val="28"/>
        </w:rPr>
      </w:pPr>
    </w:p>
    <w:p w14:paraId="A9000000">
      <w:pPr>
        <w:ind w:right="240"/>
        <w:rPr>
          <w:b w:val="1"/>
          <w:color w:val="333333"/>
          <w:sz w:val="28"/>
        </w:rPr>
      </w:pPr>
    </w:p>
    <w:p w14:paraId="AA000000">
      <w:pPr>
        <w:ind w:right="240"/>
        <w:jc w:val="center"/>
        <w:rPr>
          <w:b w:val="1"/>
          <w:sz w:val="28"/>
        </w:rPr>
      </w:pPr>
      <w:r>
        <w:rPr>
          <w:b w:val="1"/>
          <w:color w:val="000008"/>
          <w:sz w:val="28"/>
        </w:rPr>
        <w:t xml:space="preserve">     </w:t>
      </w:r>
      <w:r>
        <w:rPr>
          <w:b w:val="1"/>
          <w:color w:val="000008"/>
          <w:sz w:val="28"/>
        </w:rPr>
        <w:t xml:space="preserve">Тематическое планирование </w:t>
      </w:r>
      <w:r>
        <w:rPr>
          <w:b w:val="1"/>
          <w:color w:val="000008"/>
          <w:spacing w:val="-5"/>
          <w:sz w:val="28"/>
        </w:rPr>
        <w:t xml:space="preserve">с указанием количества академических часов, отводимых   </w:t>
      </w:r>
      <w:r>
        <w:rPr>
          <w:b w:val="1"/>
          <w:color w:val="000008"/>
          <w:spacing w:val="-5"/>
          <w:sz w:val="28"/>
        </w:rPr>
        <w:t xml:space="preserve">    </w:t>
      </w:r>
      <w:r>
        <w:rPr>
          <w:b w:val="1"/>
          <w:color w:val="000008"/>
          <w:spacing w:val="-5"/>
          <w:sz w:val="28"/>
        </w:rPr>
        <w:t>на освоение каждой темы курса внеурочной деятельности, и возможность использования по этой теме электронных (цифровых) образовательных ресурсов</w:t>
      </w:r>
    </w:p>
    <w:p w14:paraId="AB000000">
      <w:pPr>
        <w:pStyle w:val="Style_1"/>
        <w:spacing w:before="4"/>
        <w:ind/>
        <w:rPr>
          <w:b w:val="1"/>
          <w:sz w:val="28"/>
        </w:rPr>
      </w:pPr>
    </w:p>
    <w:tbl>
      <w:tblPr>
        <w:tblStyle w:val="Style_4"/>
        <w:tblInd w:type="dxa" w:w="704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67"/>
        <w:gridCol w:w="5390"/>
        <w:gridCol w:w="1920"/>
        <w:gridCol w:w="777"/>
        <w:gridCol w:w="985"/>
        <w:gridCol w:w="1261"/>
      </w:tblGrid>
      <w:tr>
        <w:trPr>
          <w:trHeight w:hRule="atLeast" w:val="82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00000">
            <w:pPr>
              <w:pStyle w:val="Style_5"/>
              <w:spacing w:line="270" w:lineRule="atLeast"/>
              <w:ind w:firstLine="0" w:left="28" w:right="35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урок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D000000">
            <w:pPr>
              <w:pStyle w:val="Style_5"/>
              <w:spacing w:line="274" w:lineRule="exact"/>
              <w:ind w:right="3130"/>
              <w:rPr>
                <w:sz w:val="28"/>
              </w:rPr>
            </w:pPr>
            <w:r>
              <w:rPr>
                <w:sz w:val="28"/>
              </w:rPr>
              <w:t xml:space="preserve">             </w:t>
            </w:r>
            <w:r>
              <w:rPr>
                <w:sz w:val="28"/>
              </w:rPr>
              <w:t>Тема</w:t>
            </w:r>
          </w:p>
          <w:p w14:paraId="AE000000">
            <w:pPr>
              <w:pStyle w:val="Style_5"/>
              <w:spacing w:line="274" w:lineRule="exact"/>
              <w:ind w:right="3130"/>
              <w:rPr>
                <w:sz w:val="28"/>
              </w:rPr>
            </w:pPr>
            <w:r>
              <w:rPr>
                <w:sz w:val="28"/>
              </w:rPr>
              <w:t xml:space="preserve">           </w:t>
            </w:r>
          </w:p>
          <w:p w14:paraId="AF000000">
            <w:pPr>
              <w:pStyle w:val="Style_5"/>
              <w:spacing w:line="274" w:lineRule="exact"/>
              <w:ind w:right="3130"/>
              <w:rPr>
                <w:sz w:val="28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0000000">
            <w:pPr>
              <w:pStyle w:val="Style_5"/>
              <w:spacing w:line="274" w:lineRule="exact"/>
              <w:ind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1000000">
            <w:pPr>
              <w:pStyle w:val="Style_5"/>
              <w:spacing w:line="274" w:lineRule="exact"/>
              <w:ind/>
              <w:rPr>
                <w:sz w:val="28"/>
              </w:rPr>
            </w:pPr>
            <w:r>
              <w:rPr>
                <w:sz w:val="28"/>
              </w:rPr>
              <w:t>Кол.</w:t>
            </w:r>
          </w:p>
          <w:p w14:paraId="B2000000">
            <w:pPr>
              <w:pStyle w:val="Style_5"/>
              <w:spacing w:line="274" w:lineRule="exact"/>
              <w:ind/>
              <w:rPr>
                <w:sz w:val="28"/>
              </w:rPr>
            </w:pPr>
            <w:r>
              <w:rPr>
                <w:sz w:val="28"/>
              </w:rPr>
              <w:t>час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3000000">
            <w:pPr>
              <w:pStyle w:val="Style_5"/>
              <w:spacing w:line="274" w:lineRule="exact"/>
              <w:ind/>
              <w:rPr>
                <w:sz w:val="28"/>
              </w:rPr>
            </w:pPr>
            <w:r>
              <w:rPr>
                <w:sz w:val="28"/>
              </w:rPr>
              <w:t>Дата</w:t>
            </w:r>
          </w:p>
          <w:p w14:paraId="B4000000">
            <w:pPr>
              <w:pStyle w:val="Style_5"/>
              <w:spacing w:line="274" w:lineRule="exact"/>
              <w:ind/>
              <w:rPr>
                <w:sz w:val="28"/>
              </w:rPr>
            </w:pPr>
            <w:r>
              <w:rPr>
                <w:sz w:val="28"/>
              </w:rPr>
              <w:t>Прим.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5000000">
            <w:pPr>
              <w:pStyle w:val="Style_5"/>
              <w:spacing w:line="274" w:lineRule="exact"/>
              <w:ind/>
              <w:rPr>
                <w:sz w:val="28"/>
              </w:rPr>
            </w:pPr>
            <w:r>
              <w:rPr>
                <w:sz w:val="28"/>
              </w:rPr>
              <w:t xml:space="preserve">  Факт.</w:t>
            </w:r>
          </w:p>
        </w:tc>
      </w:tr>
      <w:tr>
        <w:trPr>
          <w:trHeight w:hRule="atLeast" w:val="555"/>
        </w:trPr>
        <w:tc>
          <w:tcPr>
            <w:tcW w:type="dxa" w:w="7877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00000">
            <w:pPr>
              <w:pStyle w:val="Style_5"/>
              <w:spacing w:line="275" w:lineRule="exact"/>
              <w:ind w:right="3936"/>
              <w:jc w:val="center"/>
              <w:rPr>
                <w:sz w:val="28"/>
              </w:rPr>
            </w:pPr>
            <w:r>
              <w:rPr>
                <w:sz w:val="28"/>
              </w:rPr>
              <w:t>Вещества  10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  <w:p w14:paraId="B7000000">
            <w:pPr>
              <w:pStyle w:val="Style_5"/>
              <w:spacing w:line="275" w:lineRule="exact"/>
              <w:ind w:right="3936"/>
              <w:jc w:val="center"/>
              <w:rPr>
                <w:b w:val="1"/>
                <w:sz w:val="28"/>
              </w:rPr>
            </w:pP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00000">
            <w:pPr>
              <w:rPr>
                <w:b w:val="1"/>
                <w:sz w:val="28"/>
              </w:rPr>
            </w:pPr>
          </w:p>
          <w:p w14:paraId="B9000000">
            <w:pPr>
              <w:pStyle w:val="Style_5"/>
              <w:spacing w:line="275" w:lineRule="exact"/>
              <w:ind w:right="3936"/>
              <w:jc w:val="center"/>
              <w:rPr>
                <w:b w:val="1"/>
                <w:sz w:val="28"/>
              </w:rPr>
            </w:pP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A000000">
            <w:pPr>
              <w:pStyle w:val="Style_5"/>
              <w:spacing w:line="275" w:lineRule="exact"/>
              <w:ind w:right="3936"/>
              <w:jc w:val="center"/>
              <w:rPr>
                <w:b w:val="1"/>
                <w:sz w:val="28"/>
              </w:rPr>
            </w:pPr>
            <w:r>
              <w:rPr>
                <w:b w:val="1"/>
                <w:sz w:val="28"/>
              </w:rPr>
              <w:t xml:space="preserve">                 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00000">
            <w:pPr>
              <w:pStyle w:val="Style_5"/>
              <w:spacing w:line="275" w:lineRule="exact"/>
              <w:ind w:right="3936"/>
              <w:jc w:val="center"/>
              <w:rPr>
                <w:b w:val="1"/>
                <w:sz w:val="28"/>
              </w:rPr>
            </w:pPr>
          </w:p>
        </w:tc>
      </w:tr>
      <w:tr>
        <w:trPr>
          <w:trHeight w:hRule="atLeast" w:val="287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00000">
            <w:pPr>
              <w:pStyle w:val="Style_5"/>
              <w:spacing w:before="5" w:line="262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00000">
            <w:pPr>
              <w:pStyle w:val="Style_5"/>
              <w:tabs>
                <w:tab w:leader="none" w:pos="1459" w:val="left"/>
                <w:tab w:leader="none" w:pos="2166" w:val="left"/>
              </w:tabs>
              <w:spacing w:before="5" w:line="262" w:lineRule="exact"/>
              <w:ind/>
              <w:rPr>
                <w:sz w:val="28"/>
              </w:rPr>
            </w:pPr>
            <w:r>
              <w:rPr>
                <w:sz w:val="28"/>
              </w:rPr>
              <w:t>Немного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из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истории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химии.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00000">
            <w:pPr>
              <w:pStyle w:val="Style_5"/>
              <w:rPr>
                <w:sz w:val="28"/>
              </w:rPr>
            </w:pP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06.09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100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00000">
            <w:pPr>
              <w:pStyle w:val="Style_5"/>
              <w:spacing w:before="5" w:line="25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00000">
            <w:pPr>
              <w:pStyle w:val="Style_5"/>
              <w:tabs>
                <w:tab w:leader="none" w:pos="1459" w:val="left"/>
              </w:tabs>
              <w:spacing w:before="5" w:line="251" w:lineRule="exact"/>
              <w:ind/>
              <w:rPr>
                <w:sz w:val="28"/>
              </w:rPr>
            </w:pPr>
            <w:r>
              <w:rPr>
                <w:sz w:val="28"/>
              </w:rPr>
              <w:t>Химия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вчера,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сегодня,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завтра.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00000">
            <w:pPr>
              <w:pStyle w:val="Style_5"/>
              <w:rPr>
                <w:sz w:val="28"/>
              </w:rPr>
            </w:pP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13.09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0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8000000">
            <w:pPr>
              <w:pStyle w:val="Style_5"/>
              <w:spacing w:before="5" w:line="25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9000000">
            <w:pPr>
              <w:pStyle w:val="Style_5"/>
              <w:spacing w:before="5" w:line="251" w:lineRule="exact"/>
              <w:ind w:firstLine="0" w:left="78"/>
              <w:rPr>
                <w:sz w:val="28"/>
              </w:rPr>
            </w:pPr>
            <w:r>
              <w:rPr>
                <w:sz w:val="28"/>
              </w:rPr>
              <w:t>Оборудование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техника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работе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ним.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00000">
            <w:pPr>
              <w:pStyle w:val="Style_5"/>
              <w:rPr>
                <w:sz w:val="28"/>
              </w:rPr>
            </w:pP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20.09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0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00000">
            <w:pPr>
              <w:pStyle w:val="Style_5"/>
              <w:spacing w:before="5" w:line="25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00000">
            <w:pPr>
              <w:pStyle w:val="Style_5"/>
              <w:spacing w:before="5" w:line="251" w:lineRule="exact"/>
              <w:ind w:firstLine="0" w:left="78"/>
              <w:rPr>
                <w:sz w:val="28"/>
              </w:rPr>
            </w:pPr>
            <w:r>
              <w:rPr>
                <w:sz w:val="28"/>
              </w:rPr>
              <w:t>Вещество,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физические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00000">
            <w:pPr>
              <w:pStyle w:val="Style_5"/>
              <w:rPr>
                <w:sz w:val="28"/>
              </w:rPr>
            </w:pP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27.09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0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00000">
            <w:pPr>
              <w:pStyle w:val="Style_5"/>
              <w:spacing w:before="5" w:line="25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00000">
            <w:pPr>
              <w:pStyle w:val="Style_5"/>
              <w:spacing w:before="5" w:line="251" w:lineRule="exact"/>
              <w:ind/>
              <w:rPr>
                <w:sz w:val="28"/>
              </w:rPr>
            </w:pPr>
            <w:r>
              <w:rPr>
                <w:sz w:val="28"/>
              </w:rPr>
              <w:t>Отличие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чистых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смесей.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00000">
            <w:pPr>
              <w:pStyle w:val="Style_5"/>
              <w:rPr>
                <w:sz w:val="28"/>
              </w:rPr>
            </w:pP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0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04.10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0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0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B000000">
            <w:pPr>
              <w:pStyle w:val="Style_5"/>
              <w:spacing w:before="5"/>
              <w:ind w:firstLine="0" w:left="78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«Чистые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вещества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смеси»</w:t>
            </w:r>
          </w:p>
          <w:p w14:paraId="DC000000">
            <w:pPr>
              <w:rPr>
                <w:sz w:val="28"/>
              </w:rPr>
            </w:pPr>
          </w:p>
          <w:p w14:paraId="DD000000">
            <w:pPr>
              <w:pStyle w:val="Style_5"/>
              <w:spacing w:before="5"/>
              <w:ind/>
              <w:rPr>
                <w:sz w:val="28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E00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6"/>
                <w:sz w:val="28"/>
              </w:rPr>
              <w:t>RELAB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электропроводности</w:t>
            </w: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0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0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1</w:t>
            </w:r>
            <w:r>
              <w:rPr>
                <w:sz w:val="28"/>
              </w:rPr>
              <w:t>10</w:t>
            </w: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00000">
            <w:pPr>
              <w:rPr>
                <w:sz w:val="28"/>
              </w:rPr>
            </w:pPr>
          </w:p>
          <w:p w14:paraId="E2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0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4000000">
            <w:pPr>
              <w:pStyle w:val="Style_5"/>
              <w:tabs>
                <w:tab w:leader="none" w:pos="2860" w:val="left"/>
              </w:tabs>
              <w:spacing w:line="270" w:lineRule="atLeast"/>
              <w:ind w:firstLine="0" w:left="78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93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«Очистка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воды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36"/>
                <w:sz w:val="28"/>
              </w:rPr>
              <w:t xml:space="preserve"> </w:t>
            </w:r>
            <w:r>
              <w:rPr>
                <w:sz w:val="28"/>
              </w:rPr>
              <w:t>растворимых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примесей»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0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6"/>
                <w:sz w:val="28"/>
              </w:rPr>
              <w:t>RELAB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электропроводности</w:t>
            </w: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600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0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8</w:t>
            </w:r>
            <w:r>
              <w:rPr>
                <w:sz w:val="28"/>
              </w:rPr>
              <w:t>.10</w:t>
            </w:r>
          </w:p>
          <w:p w14:paraId="E8000000">
            <w:pPr>
              <w:rPr>
                <w:sz w:val="28"/>
              </w:rPr>
            </w:pPr>
          </w:p>
          <w:p w14:paraId="E9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00000">
            <w:pPr>
              <w:rPr>
                <w:sz w:val="28"/>
              </w:rPr>
            </w:pPr>
          </w:p>
          <w:p w14:paraId="EB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0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00000">
            <w:pPr>
              <w:pStyle w:val="Style_5"/>
              <w:tabs>
                <w:tab w:leader="none" w:pos="2085" w:val="left"/>
                <w:tab w:leader="none" w:pos="3252" w:val="left"/>
                <w:tab w:leader="none" w:pos="5227" w:val="left"/>
              </w:tabs>
              <w:spacing w:line="270" w:lineRule="atLeast"/>
              <w:ind w:firstLine="0" w:left="78" w:right="-1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«Определение температуры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кристаллизации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веществ»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0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color w:themeColor="text1" w:val="000000"/>
                <w:sz w:val="38"/>
              </w:rPr>
              <w:t xml:space="preserve"> </w:t>
            </w:r>
            <w:r>
              <w:rPr>
                <w:sz w:val="28"/>
              </w:rPr>
              <w:t>RELAB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0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F0000000">
            <w:pPr>
              <w:rPr>
                <w:sz w:val="28"/>
              </w:rPr>
            </w:pPr>
          </w:p>
          <w:p w14:paraId="F1000000">
            <w:pPr>
              <w:rPr>
                <w:sz w:val="28"/>
              </w:rPr>
            </w:pPr>
          </w:p>
          <w:p w14:paraId="F2000000">
            <w:pPr>
              <w:rPr>
                <w:sz w:val="28"/>
              </w:rPr>
            </w:pPr>
          </w:p>
          <w:p w14:paraId="F3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00000">
            <w:pPr>
              <w:rPr>
                <w:sz w:val="28"/>
              </w:rPr>
            </w:pPr>
            <w:r>
              <w:rPr>
                <w:sz w:val="28"/>
              </w:rPr>
              <w:t>25</w:t>
            </w:r>
            <w:r>
              <w:rPr>
                <w:sz w:val="28"/>
              </w:rPr>
              <w:t>.10</w:t>
            </w:r>
          </w:p>
          <w:p w14:paraId="F5000000">
            <w:pPr>
              <w:rPr>
                <w:sz w:val="28"/>
              </w:rPr>
            </w:pPr>
          </w:p>
          <w:p w14:paraId="F6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00000">
            <w:pPr>
              <w:rPr>
                <w:sz w:val="28"/>
              </w:rPr>
            </w:pPr>
          </w:p>
          <w:p w14:paraId="F800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</w:tr>
      <w:tr>
        <w:trPr>
          <w:trHeight w:hRule="atLeast" w:val="1314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0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00000">
            <w:pPr>
              <w:pStyle w:val="Style_5"/>
              <w:tabs>
                <w:tab w:leader="none" w:pos="1850" w:val="left"/>
                <w:tab w:leader="none" w:pos="2986" w:val="left"/>
                <w:tab w:leader="none" w:pos="4337" w:val="left"/>
                <w:tab w:leader="none" w:pos="5823" w:val="left"/>
              </w:tabs>
              <w:spacing w:line="270" w:lineRule="atLeast"/>
              <w:ind w:firstLine="0" w:left="78" w:right="-1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работа</w:t>
            </w:r>
          </w:p>
          <w:p w14:paraId="FB000000">
            <w:pPr>
              <w:pStyle w:val="Style_5"/>
              <w:tabs>
                <w:tab w:leader="none" w:pos="1850" w:val="left"/>
                <w:tab w:leader="none" w:pos="2986" w:val="left"/>
                <w:tab w:leader="none" w:pos="4337" w:val="left"/>
                <w:tab w:leader="none" w:pos="5823" w:val="left"/>
              </w:tabs>
              <w:spacing w:line="270" w:lineRule="atLeast"/>
              <w:ind w:firstLine="0" w:left="78" w:right="-15"/>
              <w:rPr>
                <w:sz w:val="28"/>
              </w:rPr>
            </w:pPr>
            <w:r>
              <w:rPr>
                <w:sz w:val="28"/>
              </w:rPr>
              <w:t>«Изучение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физических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свойств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металлов»</w:t>
            </w:r>
          </w:p>
          <w:p w14:paraId="FC000000">
            <w:pPr>
              <w:rPr>
                <w:sz w:val="28"/>
              </w:rPr>
            </w:pPr>
          </w:p>
          <w:p w14:paraId="FD000000">
            <w:pPr>
              <w:pStyle w:val="Style_5"/>
              <w:tabs>
                <w:tab w:leader="none" w:pos="1850" w:val="left"/>
                <w:tab w:leader="none" w:pos="2986" w:val="left"/>
                <w:tab w:leader="none" w:pos="4337" w:val="left"/>
                <w:tab w:leader="none" w:pos="5823" w:val="left"/>
              </w:tabs>
              <w:spacing w:line="270" w:lineRule="atLeast"/>
              <w:ind w:right="-15"/>
              <w:rPr>
                <w:sz w:val="28"/>
              </w:rPr>
            </w:pP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0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pacing w:val="6"/>
                <w:sz w:val="28"/>
              </w:rPr>
              <w:t>RELAB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00000">
            <w:pPr>
              <w:rPr>
                <w:sz w:val="28"/>
              </w:rPr>
            </w:pPr>
          </w:p>
          <w:p w14:paraId="0001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01010000">
            <w:pPr>
              <w:rPr>
                <w:sz w:val="28"/>
              </w:rPr>
            </w:pPr>
          </w:p>
          <w:p w14:paraId="02010000">
            <w:pPr>
              <w:rPr>
                <w:sz w:val="28"/>
              </w:rPr>
            </w:pPr>
          </w:p>
          <w:p w14:paraId="0301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4010000">
            <w:pPr>
              <w:rPr>
                <w:sz w:val="28"/>
              </w:rPr>
            </w:pPr>
            <w:r>
              <w:rPr>
                <w:sz w:val="28"/>
              </w:rPr>
              <w:t>08</w:t>
            </w:r>
            <w:r>
              <w:rPr>
                <w:sz w:val="28"/>
              </w:rPr>
              <w:t>.10</w:t>
            </w:r>
          </w:p>
          <w:p w14:paraId="05010000">
            <w:pPr>
              <w:rPr>
                <w:sz w:val="28"/>
              </w:rPr>
            </w:pPr>
          </w:p>
          <w:p w14:paraId="0601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7010000">
            <w:pPr>
              <w:rPr>
                <w:sz w:val="28"/>
              </w:rPr>
            </w:pPr>
          </w:p>
          <w:p w14:paraId="0801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</w:tr>
      <w:tr>
        <w:trPr>
          <w:trHeight w:hRule="atLeast" w:val="552"/>
        </w:trPr>
        <w:tc>
          <w:tcPr>
            <w:tcW w:type="dxa" w:w="56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9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  <w:tc>
          <w:tcPr>
            <w:tcW w:type="dxa" w:w="539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A010000">
            <w:pPr>
              <w:pStyle w:val="Style_5"/>
              <w:spacing w:before="5"/>
              <w:ind w:firstLine="0" w:left="78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«Определение</w:t>
            </w:r>
          </w:p>
          <w:p w14:paraId="0B010000">
            <w:pPr>
              <w:pStyle w:val="Style_5"/>
              <w:spacing w:before="5"/>
              <w:ind/>
              <w:rPr>
                <w:sz w:val="28"/>
              </w:rPr>
            </w:pPr>
            <w:r>
              <w:rPr>
                <w:sz w:val="28"/>
              </w:rPr>
              <w:t>структуры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пламени»</w:t>
            </w:r>
          </w:p>
        </w:tc>
        <w:tc>
          <w:tcPr>
            <w:tcW w:type="dxa" w:w="192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C010000">
            <w:pPr>
              <w:pStyle w:val="Style_5"/>
              <w:spacing w:line="270" w:lineRule="atLeast"/>
              <w:ind w:firstLine="0" w:left="147" w:right="266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color w:themeColor="text1" w:val="000000"/>
                <w:sz w:val="38"/>
              </w:rPr>
              <w:t xml:space="preserve"> </w:t>
            </w:r>
            <w:r>
              <w:rPr>
                <w:sz w:val="28"/>
              </w:rPr>
              <w:t>RELAB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777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0D01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0E010000">
            <w:pPr>
              <w:rPr>
                <w:sz w:val="28"/>
              </w:rPr>
            </w:pPr>
          </w:p>
          <w:p w14:paraId="0F010000">
            <w:pPr>
              <w:rPr>
                <w:sz w:val="28"/>
              </w:rPr>
            </w:pPr>
          </w:p>
          <w:p w14:paraId="10010000">
            <w:pPr>
              <w:rPr>
                <w:sz w:val="28"/>
              </w:rPr>
            </w:pPr>
          </w:p>
          <w:p w14:paraId="1101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9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2010000">
            <w:pPr>
              <w:pStyle w:val="Style_5"/>
              <w:rPr>
                <w:sz w:val="28"/>
              </w:rPr>
            </w:pPr>
          </w:p>
          <w:p w14:paraId="13010000">
            <w:pPr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>.11</w:t>
            </w:r>
          </w:p>
          <w:p w14:paraId="1401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  <w:tc>
          <w:tcPr>
            <w:tcW w:type="dxa" w:w="1261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5010000">
            <w:pPr>
              <w:rPr>
                <w:sz w:val="28"/>
              </w:rPr>
            </w:pPr>
          </w:p>
          <w:p w14:paraId="16010000">
            <w:pPr>
              <w:pStyle w:val="Style_5"/>
              <w:spacing w:line="270" w:lineRule="atLeast"/>
              <w:ind w:right="266"/>
              <w:rPr>
                <w:sz w:val="28"/>
              </w:rPr>
            </w:pPr>
          </w:p>
        </w:tc>
      </w:tr>
    </w:tbl>
    <w:p w14:paraId="17010000">
      <w:pPr>
        <w:sectPr>
          <w:footerReference r:id="rId3" w:type="default"/>
          <w:pgSz w:h="16840" w:w="11910"/>
          <w:pgMar w:bottom="900" w:footer="637" w:gutter="0" w:header="0" w:left="20" w:right="300" w:top="1040"/>
        </w:sectPr>
      </w:pPr>
    </w:p>
    <w:p w14:paraId="18010000">
      <w:pPr>
        <w:sectPr>
          <w:footerReference r:id="rId3" w:type="default"/>
          <w:pgSz w:h="16840" w:w="11910"/>
          <w:pgMar w:bottom="900" w:footer="637" w:gutter="0" w:header="0" w:left="20" w:right="300" w:top="1040"/>
        </w:sectPr>
      </w:pPr>
    </w:p>
    <w:p w14:paraId="19010000">
      <w:pPr>
        <w:pStyle w:val="Style_1"/>
        <w:spacing w:before="9"/>
        <w:ind/>
        <w:rPr>
          <w:sz w:val="28"/>
        </w:rPr>
      </w:pPr>
    </w:p>
    <w:tbl>
      <w:tblPr>
        <w:tblStyle w:val="Style_4"/>
        <w:tblInd w:type="dxa" w:w="26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769"/>
        <w:gridCol w:w="5625"/>
        <w:gridCol w:w="1902"/>
        <w:gridCol w:w="795"/>
        <w:gridCol w:w="853"/>
        <w:gridCol w:w="1393"/>
      </w:tblGrid>
      <w:tr>
        <w:trPr>
          <w:trHeight w:hRule="atLeast" w:val="383"/>
        </w:trPr>
        <w:tc>
          <w:tcPr>
            <w:tcW w:type="dxa" w:w="8296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A010000">
            <w:pPr>
              <w:pStyle w:val="Style_5"/>
              <w:spacing w:before="5"/>
              <w:ind w:right="3936"/>
              <w:jc w:val="center"/>
              <w:rPr>
                <w:sz w:val="28"/>
              </w:rPr>
            </w:pPr>
            <w:bookmarkStart w:id="5" w:name="_Hlk146049837"/>
            <w:bookmarkEnd w:id="3"/>
            <w:r>
              <w:rPr>
                <w:sz w:val="28"/>
              </w:rPr>
              <w:t xml:space="preserve">                  </w:t>
            </w:r>
            <w:r>
              <w:rPr>
                <w:sz w:val="28"/>
              </w:rPr>
              <w:t>Химические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 xml:space="preserve">реакции    </w:t>
            </w:r>
            <w:r>
              <w:rPr>
                <w:sz w:val="28"/>
              </w:rPr>
              <w:t xml:space="preserve">            8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B010000">
            <w:pPr>
              <w:rPr>
                <w:sz w:val="28"/>
              </w:rPr>
            </w:pPr>
          </w:p>
          <w:p w14:paraId="1C010000">
            <w:pPr>
              <w:pStyle w:val="Style_5"/>
              <w:spacing w:before="5"/>
              <w:ind w:right="3936"/>
              <w:rPr>
                <w:sz w:val="28"/>
              </w:rPr>
            </w:pP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D010000">
            <w:pPr>
              <w:pStyle w:val="Style_5"/>
              <w:rPr>
                <w:sz w:val="28"/>
              </w:rPr>
            </w:pPr>
          </w:p>
          <w:p w14:paraId="1E010000">
            <w:pPr>
              <w:pStyle w:val="Style_5"/>
              <w:spacing w:before="5"/>
              <w:ind w:right="3936"/>
              <w:jc w:val="center"/>
              <w:rPr>
                <w:sz w:val="28"/>
              </w:rPr>
            </w:pP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1F010000">
            <w:pPr>
              <w:rPr>
                <w:sz w:val="28"/>
              </w:rPr>
            </w:pPr>
          </w:p>
          <w:p w14:paraId="20010000">
            <w:pPr>
              <w:pStyle w:val="Style_5"/>
              <w:spacing w:before="5"/>
              <w:ind w:right="3936"/>
              <w:jc w:val="center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1010000">
            <w:pPr>
              <w:pStyle w:val="Style_5"/>
              <w:spacing w:before="5" w:line="25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1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2010000">
            <w:pPr>
              <w:pStyle w:val="Style_5"/>
              <w:spacing w:before="5" w:line="251" w:lineRule="exact"/>
              <w:ind w:firstLine="0" w:left="20"/>
              <w:rPr>
                <w:sz w:val="28"/>
              </w:rPr>
            </w:pPr>
            <w:r>
              <w:rPr>
                <w:sz w:val="28"/>
              </w:rPr>
              <w:t>Признаки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реакций.</w:t>
            </w:r>
            <w:r>
              <w:rPr>
                <w:sz w:val="28"/>
              </w:rPr>
              <w:t xml:space="preserve"> Классификация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реакций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различным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признакам.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3010000">
            <w:pPr>
              <w:pStyle w:val="Style_5"/>
              <w:rPr>
                <w:sz w:val="28"/>
              </w:rPr>
            </w:pP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4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5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22</w:t>
            </w:r>
            <w:r>
              <w:rPr>
                <w:sz w:val="28"/>
              </w:rPr>
              <w:t>.11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6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7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2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8010000">
            <w:pPr>
              <w:pStyle w:val="Style_5"/>
              <w:spacing w:before="5"/>
              <w:ind w:firstLine="0" w:left="20"/>
              <w:rPr>
                <w:sz w:val="28"/>
              </w:rPr>
            </w:pPr>
            <w:r>
              <w:rPr>
                <w:sz w:val="28"/>
              </w:rPr>
              <w:t>Экзотермические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реакции.</w:t>
            </w:r>
          </w:p>
          <w:p w14:paraId="29010000">
            <w:pPr>
              <w:pStyle w:val="Style_5"/>
              <w:spacing w:line="251" w:lineRule="exact"/>
              <w:ind w:firstLine="0" w:left="2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«Экзотермические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реакции»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A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</w:p>
          <w:p w14:paraId="2B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RELAB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C01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2D010000">
            <w:pPr>
              <w:rPr>
                <w:sz w:val="28"/>
              </w:rPr>
            </w:pPr>
          </w:p>
          <w:p w14:paraId="2E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2F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9</w:t>
            </w:r>
            <w:r>
              <w:rPr>
                <w:sz w:val="28"/>
              </w:rPr>
              <w:t>.11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0010000">
            <w:pPr>
              <w:rPr>
                <w:sz w:val="28"/>
              </w:rPr>
            </w:pPr>
          </w:p>
          <w:p w14:paraId="31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2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3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3010000">
            <w:pPr>
              <w:pStyle w:val="Style_5"/>
              <w:spacing w:before="5"/>
              <w:ind w:firstLine="0" w:left="20"/>
              <w:rPr>
                <w:sz w:val="28"/>
              </w:rPr>
            </w:pPr>
            <w:r>
              <w:rPr>
                <w:sz w:val="28"/>
              </w:rPr>
              <w:t>Эндотермические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реакции</w:t>
            </w:r>
          </w:p>
          <w:p w14:paraId="34010000">
            <w:pPr>
              <w:pStyle w:val="Style_5"/>
              <w:spacing w:line="251" w:lineRule="exact"/>
              <w:ind w:firstLine="0" w:left="2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«Эндотермические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реакции»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5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</w:p>
          <w:p w14:paraId="36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RELAB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701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38010000">
            <w:pPr>
              <w:rPr>
                <w:sz w:val="28"/>
              </w:rPr>
            </w:pPr>
          </w:p>
          <w:p w14:paraId="39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A010000">
            <w:pPr>
              <w:pStyle w:val="Style_5"/>
              <w:rPr>
                <w:sz w:val="28"/>
              </w:rPr>
            </w:pPr>
          </w:p>
          <w:p w14:paraId="3B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  <w:r>
              <w:rPr>
                <w:sz w:val="28"/>
              </w:rPr>
              <w:t>06</w:t>
            </w:r>
            <w:r>
              <w:rPr>
                <w:sz w:val="28"/>
              </w:rPr>
              <w:t>.1</w:t>
            </w:r>
            <w:r>
              <w:rPr>
                <w:sz w:val="28"/>
              </w:rPr>
              <w:t>2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C010000">
            <w:pPr>
              <w:rPr>
                <w:sz w:val="28"/>
              </w:rPr>
            </w:pPr>
          </w:p>
          <w:p w14:paraId="3D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</w:p>
        </w:tc>
      </w:tr>
      <w:tr>
        <w:trPr>
          <w:trHeight w:hRule="atLeast" w:val="275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E010000">
            <w:pPr>
              <w:pStyle w:val="Style_5"/>
              <w:spacing w:before="5" w:line="251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4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3F010000">
            <w:pPr>
              <w:pStyle w:val="Style_5"/>
              <w:spacing w:before="5" w:line="251" w:lineRule="exact"/>
              <w:ind w:firstLine="0" w:left="20"/>
              <w:rPr>
                <w:sz w:val="28"/>
              </w:rPr>
            </w:pPr>
            <w:r>
              <w:rPr>
                <w:sz w:val="28"/>
              </w:rPr>
              <w:t>Растворимость.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растворов.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0010000">
            <w:pPr>
              <w:pStyle w:val="Style_5"/>
              <w:rPr>
                <w:sz w:val="28"/>
              </w:rPr>
            </w:pP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1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2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>12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3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4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5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5010000">
            <w:pPr>
              <w:pStyle w:val="Style_5"/>
              <w:spacing w:before="5"/>
              <w:ind w:firstLine="0" w:left="2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«Перенасыщенные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растворы»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6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</w:p>
          <w:p w14:paraId="47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RELAB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8010000">
            <w:pPr>
              <w:rPr>
                <w:sz w:val="28"/>
              </w:rPr>
            </w:pPr>
          </w:p>
          <w:p w14:paraId="49010000">
            <w:pPr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4A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B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20</w:t>
            </w:r>
            <w:r>
              <w:rPr>
                <w:sz w:val="28"/>
              </w:rPr>
              <w:t>.12</w:t>
            </w:r>
          </w:p>
          <w:p w14:paraId="4C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D010000">
            <w:pPr>
              <w:rPr>
                <w:sz w:val="28"/>
              </w:rPr>
            </w:pPr>
          </w:p>
          <w:p w14:paraId="4E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4F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6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0010000">
            <w:pPr>
              <w:pStyle w:val="Style_5"/>
              <w:tabs>
                <w:tab w:leader="none" w:pos="2405" w:val="left"/>
                <w:tab w:leader="none" w:pos="4169" w:val="left"/>
                <w:tab w:leader="none" w:pos="5920" w:val="left"/>
                <w:tab w:leader="none" w:pos="6438" w:val="left"/>
              </w:tabs>
              <w:spacing w:line="270" w:lineRule="atLeast"/>
              <w:ind w:firstLine="0" w:left="20" w:right="-15"/>
              <w:rPr>
                <w:sz w:val="28"/>
              </w:rPr>
            </w:pPr>
            <w:r>
              <w:rPr>
                <w:sz w:val="28"/>
              </w:rPr>
              <w:t>Электролитическая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диссоциация.</w:t>
            </w:r>
          </w:p>
          <w:p w14:paraId="51010000">
            <w:pPr>
              <w:pStyle w:val="Style_5"/>
              <w:tabs>
                <w:tab w:leader="none" w:pos="2405" w:val="left"/>
                <w:tab w:leader="none" w:pos="4169" w:val="left"/>
                <w:tab w:leader="none" w:pos="5920" w:val="left"/>
                <w:tab w:leader="none" w:pos="6438" w:val="left"/>
              </w:tabs>
              <w:spacing w:line="270" w:lineRule="atLeast"/>
              <w:ind w:firstLine="0" w:left="20" w:right="-15"/>
              <w:rPr>
                <w:sz w:val="28"/>
              </w:rPr>
            </w:pPr>
            <w:r>
              <w:rPr>
                <w:sz w:val="28"/>
              </w:rPr>
              <w:t>Электролиты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не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электролиты.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2010000">
            <w:pPr>
              <w:pStyle w:val="Style_5"/>
              <w:rPr>
                <w:sz w:val="28"/>
              </w:rPr>
            </w:pP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3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4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7</w:t>
            </w:r>
            <w:r>
              <w:rPr>
                <w:sz w:val="28"/>
              </w:rPr>
              <w:t>.</w:t>
            </w:r>
            <w:r>
              <w:rPr>
                <w:sz w:val="28"/>
              </w:rPr>
              <w:t>12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5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6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7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7010000">
            <w:pPr>
              <w:pStyle w:val="Style_5"/>
              <w:spacing w:before="5"/>
              <w:ind w:firstLine="0" w:left="2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«Электролитическая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диссоциация»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8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53"/>
                <w:sz w:val="28"/>
              </w:rPr>
              <w:t>RELAB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электропроводности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9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A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  <w:r>
              <w:rPr>
                <w:sz w:val="28"/>
              </w:rPr>
              <w:t>10.01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B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76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C010000">
            <w:pPr>
              <w:pStyle w:val="Style_5"/>
              <w:spacing w:before="5"/>
              <w:ind w:firstLine="0" w:left="5"/>
              <w:rPr>
                <w:sz w:val="28"/>
              </w:rPr>
            </w:pPr>
            <w:r>
              <w:rPr>
                <w:sz w:val="28"/>
              </w:rPr>
              <w:t>18</w:t>
            </w:r>
          </w:p>
        </w:tc>
        <w:tc>
          <w:tcPr>
            <w:tcW w:type="dxa" w:w="562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D010000">
            <w:pPr>
              <w:pStyle w:val="Style_5"/>
              <w:spacing w:before="5"/>
              <w:ind w:firstLine="0" w:left="20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«Сильные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слабые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электролиты»</w:t>
            </w:r>
          </w:p>
        </w:tc>
        <w:tc>
          <w:tcPr>
            <w:tcW w:type="dxa" w:w="190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E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pacing w:val="53"/>
                <w:sz w:val="28"/>
              </w:rPr>
              <w:t>RELAB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электропроводности</w:t>
            </w:r>
          </w:p>
        </w:tc>
        <w:tc>
          <w:tcPr>
            <w:tcW w:type="dxa" w:w="79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5F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85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0010000">
            <w:pPr>
              <w:pStyle w:val="Style_5"/>
              <w:spacing w:line="270" w:lineRule="atLeast"/>
              <w:ind w:right="125"/>
              <w:rPr>
                <w:sz w:val="28"/>
              </w:rPr>
            </w:pPr>
            <w:r>
              <w:rPr>
                <w:sz w:val="28"/>
              </w:rPr>
              <w:t>1</w:t>
            </w:r>
            <w:r>
              <w:rPr>
                <w:sz w:val="28"/>
              </w:rPr>
              <w:t>7</w:t>
            </w:r>
            <w:r>
              <w:rPr>
                <w:sz w:val="28"/>
              </w:rPr>
              <w:t>.01</w:t>
            </w:r>
          </w:p>
        </w:tc>
        <w:tc>
          <w:tcPr>
            <w:tcW w:type="dxa" w:w="139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1010000">
            <w:pPr>
              <w:pStyle w:val="Style_5"/>
              <w:spacing w:line="270" w:lineRule="atLeast"/>
              <w:ind w:firstLine="0" w:left="147" w:right="125"/>
              <w:rPr>
                <w:sz w:val="28"/>
              </w:rPr>
            </w:pPr>
            <w:bookmarkEnd w:id="5"/>
          </w:p>
        </w:tc>
      </w:tr>
    </w:tbl>
    <w:p w14:paraId="62010000">
      <w:pPr>
        <w:sectPr>
          <w:footerReference r:id="rId3" w:type="default"/>
          <w:pgSz w:h="16840" w:w="11910"/>
          <w:pgMar w:bottom="900" w:footer="637" w:gutter="0" w:header="0" w:left="20" w:right="300" w:top="1040"/>
        </w:sectPr>
      </w:pPr>
    </w:p>
    <w:tbl>
      <w:tblPr>
        <w:tblStyle w:val="Style_4"/>
        <w:tblInd w:type="dxa" w:w="26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3"/>
        <w:gridCol w:w="5574"/>
        <w:gridCol w:w="35"/>
        <w:gridCol w:w="1665"/>
        <w:gridCol w:w="11"/>
        <w:gridCol w:w="859"/>
        <w:gridCol w:w="1250"/>
        <w:gridCol w:w="1285"/>
      </w:tblGrid>
      <w:tr>
        <w:trPr>
          <w:trHeight w:hRule="atLeast" w:val="30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3010000">
            <w:pPr>
              <w:pStyle w:val="Style_5"/>
              <w:spacing w:line="272" w:lineRule="exact"/>
              <w:ind w:firstLine="0" w:left="-2"/>
              <w:rPr>
                <w:sz w:val="28"/>
              </w:rPr>
            </w:pPr>
          </w:p>
          <w:p w14:paraId="64010000">
            <w:pPr>
              <w:pStyle w:val="Style_5"/>
              <w:spacing w:line="272" w:lineRule="exact"/>
              <w:ind w:firstLine="0" w:left="-2"/>
              <w:rPr>
                <w:sz w:val="28"/>
              </w:rPr>
            </w:pP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5010000">
            <w:pPr>
              <w:pStyle w:val="Style_5"/>
              <w:spacing w:line="272" w:lineRule="exact"/>
              <w:ind w:firstLine="0" w:left="39"/>
              <w:rPr>
                <w:sz w:val="28"/>
              </w:rPr>
            </w:pPr>
          </w:p>
          <w:p w14:paraId="66010000">
            <w:pPr>
              <w:pStyle w:val="Style_5"/>
              <w:spacing w:line="272" w:lineRule="exact"/>
              <w:ind/>
              <w:rPr>
                <w:sz w:val="28"/>
              </w:rPr>
            </w:pPr>
            <w:r>
              <w:rPr>
                <w:sz w:val="28"/>
              </w:rPr>
              <w:t xml:space="preserve">                    </w:t>
            </w:r>
            <w:r>
              <w:rPr>
                <w:sz w:val="28"/>
              </w:rPr>
              <w:t xml:space="preserve">Металлы </w:t>
            </w:r>
            <w:r>
              <w:rPr>
                <w:sz w:val="28"/>
              </w:rPr>
              <w:t xml:space="preserve"> 5</w:t>
            </w:r>
            <w:r>
              <w:rPr>
                <w:sz w:val="28"/>
              </w:rPr>
              <w:t xml:space="preserve"> часов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7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8010000">
            <w:pPr>
              <w:pStyle w:val="Style_5"/>
              <w:rPr>
                <w:sz w:val="28"/>
              </w:rPr>
            </w:pP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9010000">
            <w:pPr>
              <w:pStyle w:val="Style_5"/>
              <w:rPr>
                <w:sz w:val="28"/>
              </w:rPr>
            </w:pP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A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78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B010000">
            <w:pPr>
              <w:pStyle w:val="Style_5"/>
              <w:spacing w:line="272" w:lineRule="exact"/>
              <w:ind w:firstLine="0" w:left="-2"/>
              <w:rPr>
                <w:sz w:val="28"/>
              </w:rPr>
            </w:pPr>
            <w:r>
              <w:rPr>
                <w:sz w:val="28"/>
              </w:rPr>
              <w:t>19</w:t>
            </w: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C010000">
            <w:pPr>
              <w:pStyle w:val="Style_5"/>
              <w:spacing w:line="272" w:lineRule="exact"/>
              <w:ind w:firstLine="0" w:left="39"/>
              <w:rPr>
                <w:sz w:val="28"/>
              </w:rPr>
            </w:pPr>
            <w:r>
              <w:rPr>
                <w:sz w:val="28"/>
              </w:rPr>
              <w:t>Характеристика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главных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подгрупп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соединений.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D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E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6F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24</w:t>
            </w:r>
            <w:r>
              <w:rPr>
                <w:sz w:val="28"/>
              </w:rPr>
              <w:t>.01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0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1010000">
            <w:pPr>
              <w:pStyle w:val="Style_5"/>
              <w:spacing w:line="272" w:lineRule="exact"/>
              <w:ind w:firstLine="0" w:left="-2"/>
              <w:rPr>
                <w:sz w:val="28"/>
              </w:rPr>
            </w:pPr>
            <w:r>
              <w:rPr>
                <w:sz w:val="28"/>
              </w:rPr>
              <w:t>20</w:t>
            </w:r>
          </w:p>
          <w:p w14:paraId="72010000">
            <w:pPr>
              <w:pStyle w:val="Style_5"/>
              <w:spacing w:line="260" w:lineRule="exact"/>
              <w:ind w:firstLine="0" w:left="-2"/>
              <w:rPr>
                <w:sz w:val="28"/>
              </w:rPr>
            </w:pP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3010000">
            <w:pPr>
              <w:pStyle w:val="Style_5"/>
              <w:tabs>
                <w:tab w:leader="none" w:pos="1877" w:val="left"/>
                <w:tab w:leader="none" w:pos="2875" w:val="left"/>
                <w:tab w:leader="none" w:pos="4291" w:val="left"/>
                <w:tab w:leader="none" w:pos="5842" w:val="left"/>
              </w:tabs>
              <w:spacing w:line="272" w:lineRule="exact"/>
              <w:ind w:firstLine="0" w:left="39" w:right="-15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работа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«Изучение физических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свойств</w:t>
            </w:r>
          </w:p>
          <w:p w14:paraId="74010000">
            <w:pPr>
              <w:pStyle w:val="Style_5"/>
              <w:spacing w:line="260" w:lineRule="exact"/>
              <w:ind w:firstLine="0" w:left="39"/>
              <w:rPr>
                <w:sz w:val="28"/>
              </w:rPr>
            </w:pPr>
            <w:r>
              <w:rPr>
                <w:sz w:val="28"/>
              </w:rPr>
              <w:t>металлов»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5010000">
            <w:pPr>
              <w:pStyle w:val="Style_5"/>
              <w:spacing w:line="272" w:lineRule="exact"/>
              <w:ind w:firstLine="0" w:left="14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pacing w:val="55"/>
                <w:sz w:val="28"/>
              </w:rPr>
              <w:t>RELAB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</w:p>
          <w:p w14:paraId="76010000">
            <w:pPr>
              <w:pStyle w:val="Style_5"/>
              <w:spacing w:line="260" w:lineRule="exact"/>
              <w:ind w:firstLine="0" w:left="145"/>
              <w:rPr>
                <w:sz w:val="28"/>
              </w:rPr>
            </w:pPr>
            <w:r>
              <w:rPr>
                <w:sz w:val="28"/>
              </w:rPr>
              <w:t>датчиком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электропроводности</w:t>
            </w: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7010000">
            <w:pPr>
              <w:pStyle w:val="Style_5"/>
              <w:spacing w:line="260" w:lineRule="exact"/>
              <w:ind w:firstLine="0" w:left="14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8010000">
            <w:pPr>
              <w:pStyle w:val="Style_5"/>
              <w:spacing w:line="260" w:lineRule="exact"/>
              <w:ind/>
              <w:rPr>
                <w:sz w:val="28"/>
              </w:rPr>
            </w:pPr>
            <w:r>
              <w:rPr>
                <w:sz w:val="28"/>
              </w:rPr>
              <w:t>31</w:t>
            </w:r>
            <w:r>
              <w:rPr>
                <w:sz w:val="28"/>
              </w:rPr>
              <w:t>.01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9010000">
            <w:pPr>
              <w:pStyle w:val="Style_5"/>
              <w:spacing w:line="260" w:lineRule="exact"/>
              <w:ind w:firstLine="0" w:left="145"/>
              <w:rPr>
                <w:sz w:val="28"/>
              </w:rPr>
            </w:pPr>
          </w:p>
        </w:tc>
      </w:tr>
      <w:tr>
        <w:trPr>
          <w:trHeight w:hRule="atLeast" w:val="575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A010000">
            <w:pPr>
              <w:pStyle w:val="Style_5"/>
              <w:spacing w:line="272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B010000">
            <w:pPr>
              <w:pStyle w:val="Style_5"/>
              <w:tabs>
                <w:tab w:leader="none" w:pos="1663" w:val="left"/>
                <w:tab w:leader="none" w:pos="3150" w:val="left"/>
                <w:tab w:leader="none" w:pos="4322" w:val="left"/>
                <w:tab w:leader="none" w:pos="5456" w:val="left"/>
                <w:tab w:leader="none" w:pos="6565" w:val="left"/>
              </w:tabs>
              <w:ind w:firstLine="0" w:left="39" w:right="-15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химические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свойства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простых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металлов -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щелочных, щелочноземельных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C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D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E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07.02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7F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0010000">
            <w:pPr>
              <w:pStyle w:val="Style_5"/>
              <w:spacing w:line="260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22</w:t>
            </w: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1010000">
            <w:pPr>
              <w:pStyle w:val="Style_5"/>
              <w:spacing w:line="272" w:lineRule="exact"/>
              <w:ind w:firstLine="0" w:left="39" w:right="-15"/>
              <w:rPr>
                <w:sz w:val="28"/>
              </w:rPr>
            </w:pPr>
            <w:r>
              <w:rPr>
                <w:sz w:val="28"/>
              </w:rPr>
              <w:t>Металлы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природе: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руды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чёрных,</w:t>
            </w:r>
            <w:r>
              <w:rPr>
                <w:spacing w:val="119"/>
                <w:sz w:val="28"/>
              </w:rPr>
              <w:t xml:space="preserve"> </w:t>
            </w:r>
            <w:r>
              <w:rPr>
                <w:sz w:val="28"/>
              </w:rPr>
              <w:t>цветных,</w:t>
            </w:r>
            <w:r>
              <w:rPr>
                <w:spacing w:val="118"/>
                <w:sz w:val="28"/>
              </w:rPr>
              <w:t xml:space="preserve"> </w:t>
            </w:r>
            <w:r>
              <w:rPr>
                <w:sz w:val="28"/>
              </w:rPr>
              <w:t>драгоценных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2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3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4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14</w:t>
            </w:r>
            <w:r>
              <w:rPr>
                <w:sz w:val="28"/>
              </w:rPr>
              <w:t>.02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5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8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6010000">
            <w:pPr>
              <w:pStyle w:val="Style_5"/>
              <w:spacing w:line="265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23</w:t>
            </w: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7010000">
            <w:pPr>
              <w:pStyle w:val="Style_5"/>
              <w:spacing w:line="272" w:lineRule="exact"/>
              <w:ind w:firstLine="0" w:left="39" w:right="-15"/>
              <w:rPr>
                <w:sz w:val="28"/>
              </w:rPr>
            </w:pPr>
            <w:r>
              <w:rPr>
                <w:sz w:val="28"/>
              </w:rPr>
              <w:t>Понятие</w:t>
            </w:r>
            <w:r>
              <w:rPr>
                <w:spacing w:val="116"/>
                <w:sz w:val="28"/>
              </w:rPr>
              <w:t xml:space="preserve"> </w:t>
            </w:r>
            <w:r>
              <w:rPr>
                <w:sz w:val="28"/>
              </w:rPr>
              <w:t>активных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пассивных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металлов.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Польза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вред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металлов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человека.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8010000">
            <w:pPr>
              <w:pStyle w:val="Style_5"/>
              <w:rPr>
                <w:sz w:val="28"/>
              </w:rPr>
            </w:pPr>
          </w:p>
          <w:p w14:paraId="89010000">
            <w:pPr>
              <w:pStyle w:val="Style_5"/>
              <w:rPr>
                <w:sz w:val="28"/>
              </w:rPr>
            </w:pPr>
          </w:p>
          <w:p w14:paraId="8A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B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C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21</w:t>
            </w:r>
            <w:r>
              <w:rPr>
                <w:sz w:val="28"/>
              </w:rPr>
              <w:t>.02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D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376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E010000">
            <w:pPr>
              <w:pStyle w:val="Style_5"/>
              <w:spacing w:line="265" w:lineRule="exact"/>
              <w:ind w:firstLine="0" w:left="5"/>
              <w:rPr>
                <w:sz w:val="28"/>
              </w:rPr>
            </w:pPr>
          </w:p>
        </w:tc>
        <w:tc>
          <w:tcPr>
            <w:tcW w:type="dxa" w:w="5609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8F010000">
            <w:pPr>
              <w:pStyle w:val="Style_5"/>
              <w:spacing w:line="272" w:lineRule="exact"/>
              <w:ind w:firstLine="0" w:left="39" w:right="-15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>
              <w:rPr>
                <w:sz w:val="28"/>
              </w:rPr>
              <w:t xml:space="preserve">Неметаллы  </w:t>
            </w:r>
            <w:r>
              <w:rPr>
                <w:sz w:val="28"/>
              </w:rPr>
              <w:t>4</w:t>
            </w:r>
            <w:r>
              <w:rPr>
                <w:sz w:val="28"/>
              </w:rPr>
              <w:t xml:space="preserve"> часа</w:t>
            </w:r>
          </w:p>
        </w:tc>
        <w:tc>
          <w:tcPr>
            <w:tcW w:type="dxa" w:w="1676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0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1010000">
            <w:pPr>
              <w:pStyle w:val="Style_5"/>
              <w:rPr>
                <w:sz w:val="28"/>
              </w:rPr>
            </w:pP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2010000">
            <w:pPr>
              <w:pStyle w:val="Style_5"/>
              <w:rPr>
                <w:sz w:val="28"/>
              </w:rPr>
            </w:pP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3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359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4010000">
            <w:pPr>
              <w:pStyle w:val="Style_5"/>
              <w:spacing w:line="272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  <w:tc>
          <w:tcPr>
            <w:tcW w:type="dxa" w:w="5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5010000">
            <w:pPr>
              <w:pStyle w:val="Style_5"/>
              <w:spacing w:line="272" w:lineRule="exact"/>
              <w:ind w:firstLine="0" w:left="39"/>
              <w:rPr>
                <w:sz w:val="28"/>
              </w:rPr>
            </w:pPr>
            <w:r>
              <w:rPr>
                <w:sz w:val="28"/>
              </w:rPr>
              <w:t>Неметаллы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природе.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Использование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природных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ресурсов.</w:t>
            </w:r>
          </w:p>
        </w:tc>
        <w:tc>
          <w:tcPr>
            <w:tcW w:type="dxa" w:w="1711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6010000">
            <w:pPr>
              <w:pStyle w:val="Style_5"/>
              <w:rPr>
                <w:sz w:val="28"/>
              </w:rPr>
            </w:pPr>
          </w:p>
        </w:tc>
        <w:tc>
          <w:tcPr>
            <w:tcW w:type="dxa" w:w="8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7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8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28</w:t>
            </w:r>
            <w:r>
              <w:rPr>
                <w:sz w:val="28"/>
              </w:rPr>
              <w:t>.02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9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1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A010000">
            <w:pPr>
              <w:pStyle w:val="Style_5"/>
              <w:spacing w:line="260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  <w:tc>
          <w:tcPr>
            <w:tcW w:type="dxa" w:w="5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B010000">
            <w:pPr>
              <w:pStyle w:val="Style_5"/>
              <w:spacing w:line="272" w:lineRule="exact"/>
              <w:ind w:firstLine="0" w:left="39"/>
              <w:rPr>
                <w:sz w:val="28"/>
              </w:rPr>
            </w:pPr>
            <w:r>
              <w:rPr>
                <w:sz w:val="28"/>
              </w:rPr>
              <w:t>Физические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неметаллов.</w:t>
            </w:r>
          </w:p>
        </w:tc>
        <w:tc>
          <w:tcPr>
            <w:tcW w:type="dxa" w:w="17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C010000">
            <w:pPr>
              <w:pStyle w:val="Style_5"/>
              <w:rPr>
                <w:sz w:val="28"/>
              </w:rPr>
            </w:pPr>
          </w:p>
        </w:tc>
        <w:tc>
          <w:tcPr>
            <w:tcW w:type="dxa" w:w="8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D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E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06.03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9F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78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0010000">
            <w:pPr>
              <w:pStyle w:val="Style_5"/>
              <w:spacing w:line="260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26</w:t>
            </w:r>
          </w:p>
        </w:tc>
        <w:tc>
          <w:tcPr>
            <w:tcW w:type="dxa" w:w="5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1010000">
            <w:pPr>
              <w:pStyle w:val="Style_5"/>
              <w:spacing w:line="272" w:lineRule="exact"/>
              <w:ind w:firstLine="0" w:left="39"/>
              <w:rPr>
                <w:sz w:val="28"/>
              </w:rPr>
            </w:pPr>
            <w:r>
              <w:rPr>
                <w:sz w:val="28"/>
              </w:rPr>
              <w:t>Химические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неметаллов</w:t>
            </w:r>
          </w:p>
        </w:tc>
        <w:tc>
          <w:tcPr>
            <w:tcW w:type="dxa" w:w="17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2010000">
            <w:pPr>
              <w:pStyle w:val="Style_5"/>
              <w:rPr>
                <w:sz w:val="28"/>
              </w:rPr>
            </w:pPr>
          </w:p>
        </w:tc>
        <w:tc>
          <w:tcPr>
            <w:tcW w:type="dxa" w:w="8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3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4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13</w:t>
            </w:r>
            <w:r>
              <w:rPr>
                <w:sz w:val="28"/>
              </w:rPr>
              <w:t>.03</w:t>
            </w: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5010000">
            <w:pPr>
              <w:pStyle w:val="Style_5"/>
              <w:rPr>
                <w:sz w:val="28"/>
              </w:rPr>
            </w:pPr>
          </w:p>
          <w:p w14:paraId="A6010000">
            <w:pPr>
              <w:pStyle w:val="Style_5"/>
              <w:rPr>
                <w:sz w:val="28"/>
              </w:rPr>
            </w:pPr>
          </w:p>
          <w:p w14:paraId="A7010000">
            <w:pPr>
              <w:pStyle w:val="Style_5"/>
              <w:rPr>
                <w:sz w:val="28"/>
              </w:rPr>
            </w:pPr>
          </w:p>
          <w:p w14:paraId="A8010000">
            <w:pPr>
              <w:pStyle w:val="Style_5"/>
              <w:rPr>
                <w:sz w:val="28"/>
              </w:rPr>
            </w:pPr>
          </w:p>
          <w:p w14:paraId="A9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322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A010000">
            <w:pPr>
              <w:pStyle w:val="Style_5"/>
              <w:spacing w:line="260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27</w:t>
            </w:r>
          </w:p>
          <w:p w14:paraId="AB010000">
            <w:pPr>
              <w:pStyle w:val="Style_5"/>
              <w:spacing w:line="260" w:lineRule="exact"/>
              <w:ind/>
              <w:rPr>
                <w:sz w:val="28"/>
              </w:rPr>
            </w:pPr>
          </w:p>
        </w:tc>
        <w:tc>
          <w:tcPr>
            <w:tcW w:type="dxa" w:w="5574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C010000">
            <w:pPr>
              <w:pStyle w:val="Style_5"/>
              <w:ind w:firstLine="0" w:left="39" w:right="-15"/>
              <w:jc w:val="both"/>
              <w:rPr>
                <w:sz w:val="28"/>
              </w:rPr>
            </w:pPr>
            <w:r>
              <w:rPr>
                <w:sz w:val="28"/>
              </w:rPr>
              <w:t>Характерные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химические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свойства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простых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веществ</w:t>
            </w:r>
            <w:r>
              <w:rPr>
                <w:spacing w:val="6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соединений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неметаллов-галогенов,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кислорода,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серы,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азота,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фосфора,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углерода, кремния.</w:t>
            </w:r>
          </w:p>
          <w:p w14:paraId="AD010000">
            <w:pPr>
              <w:pStyle w:val="Style_5"/>
              <w:spacing w:line="260" w:lineRule="exact"/>
              <w:ind w:firstLine="0" w:left="39"/>
              <w:jc w:val="both"/>
              <w:rPr>
                <w:sz w:val="28"/>
              </w:rPr>
            </w:pPr>
            <w:r>
              <w:rPr>
                <w:sz w:val="28"/>
              </w:rPr>
              <w:t>Практическая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«Плавление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кристаллизация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серы»</w:t>
            </w:r>
          </w:p>
        </w:tc>
        <w:tc>
          <w:tcPr>
            <w:tcW w:type="dxa" w:w="170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AE010000">
            <w:pPr>
              <w:pStyle w:val="Style_5"/>
              <w:rPr>
                <w:sz w:val="28"/>
              </w:rPr>
            </w:pPr>
          </w:p>
          <w:p w14:paraId="AF010000">
            <w:pPr>
              <w:pStyle w:val="Style_5"/>
              <w:rPr>
                <w:sz w:val="28"/>
              </w:rPr>
            </w:pPr>
          </w:p>
          <w:p w14:paraId="B0010000">
            <w:pPr>
              <w:pStyle w:val="Style_5"/>
              <w:rPr>
                <w:sz w:val="28"/>
              </w:rPr>
            </w:pPr>
          </w:p>
          <w:p w14:paraId="B1010000">
            <w:pPr>
              <w:pStyle w:val="Style_5"/>
              <w:rPr>
                <w:sz w:val="28"/>
              </w:rPr>
            </w:pPr>
          </w:p>
          <w:p w14:paraId="B2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Цифровая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лаборатория</w:t>
            </w:r>
            <w:r>
              <w:rPr>
                <w:spacing w:val="7"/>
                <w:sz w:val="28"/>
              </w:rPr>
              <w:t xml:space="preserve"> </w:t>
            </w:r>
          </w:p>
          <w:p w14:paraId="B3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RELAB</w:t>
            </w:r>
            <w:r>
              <w:rPr>
                <w:sz w:val="28"/>
              </w:rPr>
              <w:t xml:space="preserve"> с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температуры</w:t>
            </w:r>
          </w:p>
        </w:tc>
        <w:tc>
          <w:tcPr>
            <w:tcW w:type="dxa" w:w="870"/>
            <w:gridSpan w:val="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4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  <w:p w14:paraId="B5010000">
            <w:pPr>
              <w:pStyle w:val="Style_5"/>
              <w:rPr>
                <w:sz w:val="28"/>
              </w:rPr>
            </w:pPr>
          </w:p>
        </w:tc>
        <w:tc>
          <w:tcPr>
            <w:tcW w:type="dxa" w:w="12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6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20.03</w:t>
            </w:r>
          </w:p>
          <w:p w14:paraId="B7010000">
            <w:pPr>
              <w:pStyle w:val="Style_5"/>
              <w:rPr>
                <w:sz w:val="28"/>
              </w:rPr>
            </w:pPr>
          </w:p>
        </w:tc>
        <w:tc>
          <w:tcPr>
            <w:tcW w:type="dxa" w:w="1285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8010000">
            <w:pPr>
              <w:pStyle w:val="Style_5"/>
              <w:rPr>
                <w:sz w:val="28"/>
              </w:rPr>
            </w:pPr>
          </w:p>
        </w:tc>
      </w:tr>
    </w:tbl>
    <w:p w14:paraId="B9010000">
      <w:pPr>
        <w:rPr>
          <w:sz w:val="28"/>
        </w:rPr>
      </w:pPr>
      <w:r>
        <w:rPr>
          <w:sz w:val="28"/>
        </w:rPr>
        <w:t xml:space="preserve">    </w:t>
      </w:r>
    </w:p>
    <w:p w14:paraId="BA010000">
      <w:pPr>
        <w:sectPr>
          <w:footerReference r:id="rId4" w:type="default"/>
          <w:pgSz w:h="16840" w:w="11910"/>
          <w:pgMar w:bottom="820" w:footer="637" w:gutter="0" w:header="0" w:left="20" w:right="300" w:top="1120"/>
        </w:sectPr>
      </w:pPr>
    </w:p>
    <w:tbl>
      <w:tblPr>
        <w:tblStyle w:val="Style_4"/>
        <w:tblInd w:type="dxa" w:w="267"/>
        <w:tblBorders>
          <w:top w:color="000000" w:sz="4" w:val="single"/>
          <w:left w:color="000000" w:sz="4" w:val="single"/>
          <w:bottom w:color="000000" w:sz="4" w:val="single"/>
          <w:right w:color="000000" w:sz="4" w:val="single"/>
          <w:insideH w:color="000000" w:sz="4" w:val="single"/>
          <w:insideV w:color="000000" w:sz="4" w:val="single"/>
        </w:tblBorders>
        <w:tblLayout w:type="fixed"/>
      </w:tblPr>
      <w:tblGrid>
        <w:gridCol w:w="533"/>
        <w:gridCol w:w="4582"/>
        <w:gridCol w:w="1970"/>
        <w:gridCol w:w="1350"/>
        <w:gridCol w:w="1310"/>
        <w:gridCol w:w="1459"/>
      </w:tblGrid>
      <w:tr>
        <w:trPr>
          <w:trHeight w:hRule="atLeast" w:val="430"/>
        </w:trPr>
        <w:tc>
          <w:tcPr>
            <w:tcW w:type="dxa" w:w="7085"/>
            <w:gridSpan w:val="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B010000">
            <w:pPr>
              <w:pStyle w:val="Style_5"/>
              <w:spacing w:line="318" w:lineRule="exact"/>
              <w:ind w:right="4091"/>
              <w:jc w:val="center"/>
              <w:rPr>
                <w:sz w:val="28"/>
              </w:rPr>
            </w:pPr>
            <w:r>
              <w:rPr>
                <w:color w:val="333333"/>
                <w:sz w:val="28"/>
              </w:rPr>
              <w:t xml:space="preserve">          Химия</w:t>
            </w:r>
            <w:r>
              <w:rPr>
                <w:color w:val="333333"/>
                <w:spacing w:val="-2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и</w:t>
            </w:r>
            <w:r>
              <w:rPr>
                <w:color w:val="333333"/>
                <w:spacing w:val="-1"/>
                <w:sz w:val="28"/>
              </w:rPr>
              <w:t xml:space="preserve"> </w:t>
            </w:r>
            <w:r>
              <w:rPr>
                <w:color w:val="333333"/>
                <w:sz w:val="28"/>
              </w:rPr>
              <w:t>здоровье</w:t>
            </w:r>
            <w:r>
              <w:rPr>
                <w:color w:val="333333"/>
                <w:spacing w:val="-1"/>
                <w:sz w:val="28"/>
              </w:rPr>
              <w:t xml:space="preserve">   </w:t>
            </w:r>
            <w:r>
              <w:rPr>
                <w:color w:val="333333"/>
                <w:spacing w:val="-1"/>
                <w:sz w:val="28"/>
              </w:rPr>
              <w:t xml:space="preserve">   </w:t>
            </w:r>
            <w:r>
              <w:rPr>
                <w:color w:val="333333"/>
                <w:sz w:val="28"/>
              </w:rPr>
              <w:t>(</w:t>
            </w:r>
            <w:r>
              <w:rPr>
                <w:color w:val="333333"/>
                <w:sz w:val="28"/>
              </w:rPr>
              <w:t>2 ч)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C010000">
            <w:pPr>
              <w:pStyle w:val="Style_5"/>
              <w:spacing w:line="318" w:lineRule="exact"/>
              <w:ind w:right="4091"/>
              <w:rPr>
                <w:sz w:val="28"/>
              </w:rPr>
            </w:pP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D010000">
            <w:pPr>
              <w:pStyle w:val="Style_5"/>
              <w:spacing w:line="318" w:lineRule="exact"/>
              <w:ind w:right="4091"/>
              <w:rPr>
                <w:sz w:val="28"/>
              </w:rPr>
            </w:pP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E010000">
            <w:pPr>
              <w:pStyle w:val="Style_5"/>
              <w:spacing w:line="318" w:lineRule="exact"/>
              <w:ind w:right="4091"/>
              <w:rPr>
                <w:sz w:val="28"/>
              </w:rPr>
            </w:pPr>
          </w:p>
        </w:tc>
      </w:tr>
      <w:tr>
        <w:trPr>
          <w:trHeight w:hRule="atLeast" w:val="827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BF010000">
            <w:pPr>
              <w:pStyle w:val="Style_5"/>
              <w:ind w:firstLine="0" w:left="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8</w:t>
            </w: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0010000">
            <w:pPr>
              <w:pStyle w:val="Style_5"/>
              <w:ind w:firstLine="0" w:left="4" w:right="-15"/>
              <w:rPr>
                <w:sz w:val="28"/>
              </w:rPr>
            </w:pPr>
            <w:r>
              <w:rPr>
                <w:sz w:val="28"/>
              </w:rPr>
              <w:t>Состав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средства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современных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старинных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средств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гигиены,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грамотном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выборе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этих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средств;</w:t>
            </w:r>
          </w:p>
          <w:p w14:paraId="C1010000">
            <w:pPr>
              <w:pStyle w:val="Style_5"/>
              <w:spacing w:line="260" w:lineRule="exact"/>
              <w:ind w:firstLine="0" w:left="4"/>
              <w:rPr>
                <w:sz w:val="28"/>
              </w:rPr>
            </w:pPr>
            <w:r>
              <w:rPr>
                <w:sz w:val="28"/>
              </w:rPr>
              <w:t>полезные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советы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уходу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полостью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рта.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2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3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4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03</w:t>
            </w:r>
            <w:r>
              <w:rPr>
                <w:sz w:val="28"/>
              </w:rPr>
              <w:t>.04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5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188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6010000">
            <w:pPr>
              <w:pStyle w:val="Style_5"/>
              <w:ind w:firstLine="0" w:left="5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7010000">
            <w:pPr>
              <w:pStyle w:val="Style_5"/>
              <w:tabs>
                <w:tab w:leader="none" w:pos="1249" w:val="left"/>
                <w:tab w:leader="none" w:pos="2942" w:val="left"/>
                <w:tab w:leader="none" w:pos="4177" w:val="left"/>
                <w:tab w:leader="none" w:pos="5054" w:val="left"/>
                <w:tab w:leader="none" w:pos="5966" w:val="left"/>
              </w:tabs>
              <w:ind w:firstLine="0" w:left="4" w:right="-15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z w:val="28"/>
              </w:rPr>
              <w:tab/>
            </w:r>
            <w:r>
              <w:rPr>
                <w:sz w:val="28"/>
              </w:rPr>
              <w:t>составляющие здорового образа жизни. Правила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поддержания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здорового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образа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жизни.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Роль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химических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знаний</w:t>
            </w:r>
          </w:p>
          <w:p w14:paraId="C8010000">
            <w:pPr>
              <w:pStyle w:val="Style_5"/>
              <w:spacing w:line="260" w:lineRule="exact"/>
              <w:ind w:firstLine="0" w:left="4"/>
              <w:rPr>
                <w:sz w:val="28"/>
              </w:rPr>
            </w:pP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анализе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взаимодействия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организма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внешней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средой</w:t>
            </w:r>
          </w:p>
          <w:p w14:paraId="C9010000">
            <w:pPr>
              <w:pStyle w:val="Style_5"/>
              <w:spacing w:line="260" w:lineRule="exact"/>
              <w:ind w:firstLine="0" w:left="4"/>
              <w:rPr>
                <w:sz w:val="28"/>
              </w:rPr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A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B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C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10</w:t>
            </w:r>
            <w:r>
              <w:rPr>
                <w:sz w:val="28"/>
              </w:rPr>
              <w:t>.04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D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18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E010000">
            <w:pPr>
              <w:pStyle w:val="Style_5"/>
              <w:ind w:firstLine="0" w:left="5"/>
              <w:rPr>
                <w:sz w:val="28"/>
              </w:rPr>
            </w:pP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CF010000">
            <w:pPr>
              <w:pStyle w:val="Style_5"/>
              <w:spacing w:line="260" w:lineRule="exact"/>
              <w:ind w:firstLine="0" w:left="4"/>
              <w:rPr>
                <w:sz w:val="28"/>
              </w:rPr>
            </w:pPr>
            <w:r>
              <w:rPr>
                <w:sz w:val="28"/>
              </w:rPr>
              <w:t xml:space="preserve">Химия и экология </w:t>
            </w:r>
            <w:r>
              <w:rPr>
                <w:sz w:val="28"/>
              </w:rPr>
              <w:t>4</w:t>
            </w:r>
            <w:r>
              <w:rPr>
                <w:sz w:val="28"/>
              </w:rPr>
              <w:t xml:space="preserve"> час</w:t>
            </w:r>
            <w:r>
              <w:rPr>
                <w:sz w:val="28"/>
              </w:rPr>
              <w:t>а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0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1010000">
            <w:pPr>
              <w:pStyle w:val="Style_5"/>
              <w:rPr>
                <w:sz w:val="28"/>
              </w:rPr>
            </w:pP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2010000">
            <w:pPr>
              <w:pStyle w:val="Style_5"/>
              <w:rPr>
                <w:sz w:val="28"/>
              </w:rPr>
            </w:pP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3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645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4010000">
            <w:pPr>
              <w:pStyle w:val="Style_5"/>
              <w:ind w:firstLine="0" w:left="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0</w:t>
            </w: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5010000">
            <w:pPr>
              <w:pStyle w:val="Style_5"/>
              <w:spacing w:line="272" w:lineRule="exact"/>
              <w:ind w:firstLine="0" w:left="4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виды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загрязнений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источники.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6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7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8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17</w:t>
            </w:r>
            <w:r>
              <w:rPr>
                <w:sz w:val="28"/>
              </w:rPr>
              <w:t>.04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9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974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A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1</w:t>
            </w:r>
          </w:p>
          <w:p w14:paraId="DB010000">
            <w:pPr>
              <w:pStyle w:val="Style_5"/>
              <w:rPr>
                <w:sz w:val="28"/>
              </w:rPr>
            </w:pPr>
          </w:p>
          <w:p w14:paraId="DC010000">
            <w:pPr>
              <w:pStyle w:val="Style_5"/>
              <w:rPr>
                <w:sz w:val="28"/>
              </w:rPr>
            </w:pP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D010000">
            <w:pPr>
              <w:pStyle w:val="Style_5"/>
              <w:tabs>
                <w:tab w:leader="none" w:pos="2129" w:val="left"/>
              </w:tabs>
              <w:spacing w:line="272" w:lineRule="exact"/>
              <w:ind w:firstLine="0" w:left="4"/>
              <w:rPr>
                <w:sz w:val="28"/>
              </w:rPr>
            </w:pPr>
            <w:r>
              <w:rPr>
                <w:sz w:val="28"/>
              </w:rPr>
              <w:t>Вода.</w:t>
            </w:r>
            <w:r>
              <w:rPr>
                <w:spacing w:val="79"/>
                <w:sz w:val="28"/>
              </w:rPr>
              <w:t xml:space="preserve"> </w:t>
            </w:r>
            <w:r>
              <w:rPr>
                <w:sz w:val="28"/>
              </w:rPr>
              <w:t xml:space="preserve">Вода  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масштабах</w:t>
            </w:r>
            <w:r>
              <w:rPr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планеты.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z w:val="28"/>
              </w:rPr>
              <w:t>Очистка питьевой воды.</w:t>
            </w:r>
          </w:p>
          <w:p w14:paraId="DE010000">
            <w:pPr>
              <w:pStyle w:val="Style_5"/>
              <w:spacing w:line="270" w:lineRule="atLeast"/>
              <w:ind w:firstLine="0" w:left="4" w:right="1173"/>
              <w:rPr>
                <w:sz w:val="28"/>
              </w:rPr>
            </w:pP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DF010000">
            <w:pPr>
              <w:pStyle w:val="Style_5"/>
              <w:spacing w:before="3"/>
              <w:ind/>
              <w:rPr>
                <w:sz w:val="28"/>
              </w:rPr>
            </w:pPr>
          </w:p>
          <w:p w14:paraId="E0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1010000">
            <w:pPr>
              <w:rPr>
                <w:sz w:val="28"/>
              </w:rPr>
            </w:pPr>
          </w:p>
          <w:p w14:paraId="E2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3010000">
            <w:pPr>
              <w:rPr>
                <w:sz w:val="28"/>
              </w:rPr>
            </w:pPr>
          </w:p>
          <w:p w14:paraId="E4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  <w:r>
              <w:rPr>
                <w:sz w:val="28"/>
              </w:rPr>
              <w:t>24.04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5010000">
            <w:pPr>
              <w:pStyle w:val="Style_5"/>
              <w:rPr>
                <w:sz w:val="28"/>
              </w:rPr>
            </w:pPr>
          </w:p>
          <w:p w14:paraId="E6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</w:p>
        </w:tc>
      </w:tr>
      <w:tr>
        <w:trPr>
          <w:trHeight w:hRule="atLeast" w:val="161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7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2</w:t>
            </w:r>
          </w:p>
          <w:p w14:paraId="E8010000">
            <w:pPr>
              <w:pStyle w:val="Style_5"/>
              <w:rPr>
                <w:sz w:val="28"/>
              </w:rPr>
            </w:pP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9010000">
            <w:pPr>
              <w:pStyle w:val="Style_5"/>
              <w:spacing w:line="270" w:lineRule="atLeast"/>
              <w:ind w:firstLine="0" w:left="4" w:right="1173"/>
              <w:rPr>
                <w:sz w:val="28"/>
              </w:rPr>
            </w:pPr>
            <w:r>
              <w:rPr>
                <w:sz w:val="28"/>
              </w:rPr>
              <w:t xml:space="preserve">Практическая работа «Определение </w:t>
            </w:r>
            <w:r>
              <w:rPr>
                <w:sz w:val="28"/>
              </w:rPr>
              <w:t>pH</w:t>
            </w:r>
            <w:r>
              <w:rPr>
                <w:sz w:val="28"/>
              </w:rPr>
              <w:t xml:space="preserve"> растворов»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Практическая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работа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«Пересыщенные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растворы»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A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  <w:r>
              <w:rPr>
                <w:sz w:val="28"/>
              </w:rPr>
              <w:t xml:space="preserve">Цифровая лаборатория </w:t>
            </w:r>
            <w:r>
              <w:rPr>
                <w:sz w:val="28"/>
              </w:rPr>
              <w:t>RELAB</w:t>
            </w:r>
            <w:r>
              <w:rPr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8"/>
                <w:sz w:val="28"/>
              </w:rPr>
              <w:t xml:space="preserve"> </w:t>
            </w:r>
            <w:r>
              <w:rPr>
                <w:sz w:val="28"/>
              </w:rPr>
              <w:t>датчиком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ph</w:t>
            </w: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B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C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  <w:r>
              <w:rPr>
                <w:sz w:val="28"/>
              </w:rPr>
              <w:t>08</w:t>
            </w:r>
            <w:r>
              <w:rPr>
                <w:sz w:val="28"/>
              </w:rPr>
              <w:t>.05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D010000">
            <w:pPr>
              <w:pStyle w:val="Style_5"/>
              <w:spacing w:line="270" w:lineRule="atLeast"/>
              <w:ind w:firstLine="0" w:left="4" w:right="289"/>
              <w:rPr>
                <w:sz w:val="28"/>
              </w:rPr>
            </w:pPr>
          </w:p>
        </w:tc>
      </w:tr>
      <w:tr>
        <w:trPr>
          <w:trHeight w:hRule="atLeast" w:val="827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E010000">
            <w:pPr>
              <w:pStyle w:val="Style_5"/>
              <w:spacing w:line="272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3</w:t>
            </w: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EF010000">
            <w:pPr>
              <w:pStyle w:val="Style_5"/>
              <w:ind w:firstLine="0" w:left="4"/>
              <w:rPr>
                <w:sz w:val="28"/>
              </w:rPr>
            </w:pPr>
            <w:r>
              <w:rPr>
                <w:sz w:val="28"/>
              </w:rPr>
              <w:t>Парниковый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эффект,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глобальное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потепление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климата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16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57"/>
                <w:sz w:val="28"/>
              </w:rPr>
              <w:t xml:space="preserve"> </w:t>
            </w:r>
            <w:r>
              <w:rPr>
                <w:sz w:val="28"/>
              </w:rPr>
              <w:t>возможные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последствия.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Озоновый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слой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его</w:t>
            </w:r>
            <w:r>
              <w:rPr>
                <w:spacing w:val="34"/>
                <w:sz w:val="28"/>
              </w:rPr>
              <w:t xml:space="preserve"> </w:t>
            </w:r>
            <w:r>
              <w:rPr>
                <w:sz w:val="28"/>
              </w:rPr>
              <w:t>значение</w:t>
            </w:r>
            <w:r>
              <w:rPr>
                <w:spacing w:val="35"/>
                <w:sz w:val="28"/>
              </w:rPr>
              <w:t xml:space="preserve"> </w:t>
            </w:r>
            <w:r>
              <w:rPr>
                <w:sz w:val="28"/>
              </w:rPr>
              <w:t>для жизни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Земле.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Защита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атмосферы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загрязнения.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0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1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2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15</w:t>
            </w:r>
            <w:r>
              <w:rPr>
                <w:sz w:val="28"/>
              </w:rPr>
              <w:t>.05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3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170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4010000">
            <w:pPr>
              <w:pStyle w:val="Style_5"/>
              <w:spacing w:line="272" w:lineRule="exact"/>
              <w:ind w:firstLine="0" w:left="5"/>
              <w:rPr>
                <w:sz w:val="28"/>
              </w:rPr>
            </w:pP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5010000">
            <w:pPr>
              <w:pStyle w:val="Style_5"/>
              <w:spacing w:line="260" w:lineRule="exact"/>
              <w:ind w:firstLine="0" w:left="4"/>
              <w:rPr>
                <w:sz w:val="28"/>
              </w:rPr>
            </w:pPr>
            <w:r>
              <w:rPr>
                <w:sz w:val="28"/>
              </w:rPr>
              <w:t xml:space="preserve">       Повторение 1 час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6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7010000">
            <w:pPr>
              <w:pStyle w:val="Style_5"/>
              <w:rPr>
                <w:sz w:val="28"/>
              </w:rPr>
            </w:pP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8010000">
            <w:pPr>
              <w:pStyle w:val="Style_5"/>
              <w:rPr>
                <w:sz w:val="28"/>
              </w:rPr>
            </w:pP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9010000">
            <w:pPr>
              <w:pStyle w:val="Style_5"/>
              <w:rPr>
                <w:sz w:val="28"/>
              </w:rPr>
            </w:pPr>
          </w:p>
        </w:tc>
      </w:tr>
      <w:tr>
        <w:trPr>
          <w:trHeight w:hRule="atLeast" w:val="558"/>
        </w:trPr>
        <w:tc>
          <w:tcPr>
            <w:tcW w:type="dxa" w:w="533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A010000">
            <w:pPr>
              <w:pStyle w:val="Style_5"/>
              <w:spacing w:line="266" w:lineRule="exact"/>
              <w:ind w:firstLine="0" w:left="5"/>
              <w:rPr>
                <w:sz w:val="28"/>
              </w:rPr>
            </w:pPr>
            <w:r>
              <w:rPr>
                <w:sz w:val="28"/>
              </w:rPr>
              <w:t>3</w:t>
            </w:r>
            <w:r>
              <w:rPr>
                <w:sz w:val="28"/>
              </w:rPr>
              <w:t>5</w:t>
            </w:r>
          </w:p>
        </w:tc>
        <w:tc>
          <w:tcPr>
            <w:tcW w:type="dxa" w:w="4582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B010000">
            <w:pPr>
              <w:pStyle w:val="Style_5"/>
              <w:spacing w:line="272" w:lineRule="exact"/>
              <w:ind/>
              <w:rPr>
                <w:sz w:val="28"/>
              </w:rPr>
            </w:pPr>
            <w:r>
              <w:rPr>
                <w:sz w:val="28"/>
              </w:rPr>
              <w:t xml:space="preserve">  Итоговое занятие. Повторение</w:t>
            </w:r>
          </w:p>
        </w:tc>
        <w:tc>
          <w:tcPr>
            <w:tcW w:type="dxa" w:w="197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C010000">
            <w:pPr>
              <w:pStyle w:val="Style_5"/>
              <w:rPr>
                <w:sz w:val="28"/>
              </w:rPr>
            </w:pPr>
          </w:p>
        </w:tc>
        <w:tc>
          <w:tcPr>
            <w:tcW w:type="dxa" w:w="135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D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type="dxa" w:w="1310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E010000">
            <w:pPr>
              <w:pStyle w:val="Style_5"/>
              <w:rPr>
                <w:sz w:val="28"/>
              </w:rPr>
            </w:pPr>
            <w:r>
              <w:rPr>
                <w:sz w:val="28"/>
              </w:rPr>
              <w:t>2</w:t>
            </w:r>
            <w:r>
              <w:rPr>
                <w:sz w:val="28"/>
              </w:rPr>
              <w:t>2</w:t>
            </w:r>
            <w:r>
              <w:rPr>
                <w:sz w:val="28"/>
              </w:rPr>
              <w:t>.0</w:t>
            </w:r>
            <w:r>
              <w:rPr>
                <w:sz w:val="28"/>
              </w:rPr>
              <w:t>5</w:t>
            </w:r>
          </w:p>
        </w:tc>
        <w:tc>
          <w:tcPr>
            <w:tcW w:type="dxa" w:w="1459"/>
            <w:tcBorders>
              <w:top w:color="000000" w:sz="4" w:val="single"/>
              <w:left w:color="000000" w:sz="4" w:val="single"/>
              <w:bottom w:color="000000" w:sz="4" w:val="single"/>
              <w:right w:color="000000" w:sz="4" w:val="single"/>
            </w:tcBorders>
          </w:tcPr>
          <w:p w14:paraId="FF010000">
            <w:pPr>
              <w:pStyle w:val="Style_5"/>
              <w:rPr>
                <w:sz w:val="28"/>
              </w:rPr>
            </w:pPr>
          </w:p>
        </w:tc>
      </w:tr>
    </w:tbl>
    <w:p w14:paraId="00020000">
      <w:pPr>
        <w:pStyle w:val="Style_1"/>
        <w:rPr>
          <w:sz w:val="28"/>
        </w:rPr>
      </w:pPr>
    </w:p>
    <w:p w14:paraId="01020000">
      <w:pPr>
        <w:pStyle w:val="Style_1"/>
        <w:rPr>
          <w:sz w:val="28"/>
        </w:rPr>
      </w:pPr>
    </w:p>
    <w:p w14:paraId="02020000">
      <w:pPr>
        <w:pStyle w:val="Style_1"/>
        <w:spacing w:before="9"/>
        <w:ind/>
        <w:rPr>
          <w:sz w:val="28"/>
        </w:rPr>
      </w:pPr>
    </w:p>
    <w:sectPr>
      <w:footerReference r:id="rId4" w:type="default"/>
      <w:pgSz w:h="16840" w:w="11910"/>
      <w:pgMar w:bottom="820" w:footer="637" w:gutter="0" w:header="0" w:left="20" w:right="300" w:top="1120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footer1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1000000">
    <w:pPr>
      <w:pStyle w:val="Style_1"/>
      <w:spacing w:line="12" w:lineRule="auto"/>
      <w:ind/>
      <w:rPr>
        <w:sz w:val="14"/>
      </w:rPr>
    </w:pPr>
  </w:p>
</w:ftr>
</file>

<file path=word/footer2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2000000">
    <w:pPr>
      <w:pStyle w:val="Style_1"/>
      <w:spacing w:line="12" w:lineRule="auto"/>
      <w:ind/>
      <w:rPr>
        <w:sz w:val="14"/>
      </w:rPr>
    </w:pPr>
  </w:p>
</w:ftr>
</file>

<file path=word/footer3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3000000">
    <w:pPr>
      <w:pStyle w:val="Style_1"/>
      <w:spacing w:line="12" w:lineRule="auto"/>
      <w:ind/>
      <w:rPr>
        <w:sz w:val="14"/>
      </w:rPr>
    </w:pPr>
  </w:p>
</w:ftr>
</file>

<file path=word/footer4.xml><?xml version="1.0" encoding="utf-8"?>
<w:ftr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p w14:paraId="04000000">
    <w:pPr>
      <w:pStyle w:val="Style_1"/>
      <w:spacing w:line="12" w:lineRule="auto"/>
      <w:ind/>
      <w:rPr>
        <w:sz w:val="14"/>
      </w:rPr>
    </w:pPr>
  </w:p>
</w:ftr>
</file>

<file path=word/numbering.xml><?xml version="1.0" encoding="utf-8"?>
<w:numbering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abstractNum w:abstractNumId="0">
    <w:lvl w:ilvl="0">
      <w:start w:val="1"/>
      <w:numFmt w:val="decimal"/>
      <w:lvlText w:val="%1."/>
      <w:lvlJc w:val="left"/>
      <w:pPr>
        <w:ind w:hanging="360" w:left="1550"/>
        <w:jc w:val="left"/>
      </w:pPr>
    </w:lvl>
    <w:lvl w:ilvl="1">
      <w:numFmt w:val="bullet"/>
      <w:lvlText w:val="•"/>
      <w:lvlJc w:val="left"/>
      <w:pPr>
        <w:ind w:hanging="360" w:left="2544"/>
      </w:pPr>
    </w:lvl>
    <w:lvl w:ilvl="2">
      <w:numFmt w:val="bullet"/>
      <w:lvlText w:val="•"/>
      <w:lvlJc w:val="left"/>
      <w:pPr>
        <w:ind w:hanging="360" w:left="3549"/>
      </w:pPr>
    </w:lvl>
    <w:lvl w:ilvl="3">
      <w:numFmt w:val="bullet"/>
      <w:lvlText w:val="•"/>
      <w:lvlJc w:val="left"/>
      <w:pPr>
        <w:ind w:hanging="360" w:left="4553"/>
      </w:pPr>
    </w:lvl>
    <w:lvl w:ilvl="4">
      <w:numFmt w:val="bullet"/>
      <w:lvlText w:val="•"/>
      <w:lvlJc w:val="left"/>
      <w:pPr>
        <w:ind w:hanging="360" w:left="5558"/>
      </w:pPr>
    </w:lvl>
    <w:lvl w:ilvl="5">
      <w:numFmt w:val="bullet"/>
      <w:lvlText w:val="•"/>
      <w:lvlJc w:val="left"/>
      <w:pPr>
        <w:ind w:hanging="360" w:left="6563"/>
      </w:pPr>
    </w:lvl>
    <w:lvl w:ilvl="6">
      <w:numFmt w:val="bullet"/>
      <w:lvlText w:val="•"/>
      <w:lvlJc w:val="left"/>
      <w:pPr>
        <w:ind w:hanging="360" w:left="7567"/>
      </w:pPr>
    </w:lvl>
    <w:lvl w:ilvl="7">
      <w:numFmt w:val="bullet"/>
      <w:lvlText w:val="•"/>
      <w:lvlJc w:val="left"/>
      <w:pPr>
        <w:ind w:hanging="360" w:left="8572"/>
      </w:pPr>
    </w:lvl>
    <w:lvl w:ilvl="8">
      <w:numFmt w:val="bullet"/>
      <w:lvlText w:val="•"/>
      <w:lvlJc w:val="left"/>
      <w:pPr>
        <w:ind w:hanging="360" w:left="9576"/>
      </w:pPr>
    </w:lvl>
  </w:abstractNum>
  <w:abstractNum w:abstractNumId="1">
    <w:lvl w:ilvl="0">
      <w:start w:val="1"/>
      <w:numFmt w:val="decimal"/>
      <w:lvlText w:val="%1."/>
      <w:lvlJc w:val="left"/>
      <w:pPr>
        <w:ind w:hanging="360" w:left="1550"/>
        <w:jc w:val="left"/>
      </w:pPr>
      <w:rPr>
        <w:b w:val="1"/>
      </w:rPr>
    </w:lvl>
    <w:lvl w:ilvl="1">
      <w:numFmt w:val="bullet"/>
      <w:lvlText w:val="•"/>
      <w:lvlJc w:val="left"/>
      <w:pPr>
        <w:ind w:hanging="360" w:left="2544"/>
      </w:pPr>
    </w:lvl>
    <w:lvl w:ilvl="2">
      <w:numFmt w:val="bullet"/>
      <w:lvlText w:val="•"/>
      <w:lvlJc w:val="left"/>
      <w:pPr>
        <w:ind w:hanging="360" w:left="3549"/>
      </w:pPr>
    </w:lvl>
    <w:lvl w:ilvl="3">
      <w:numFmt w:val="bullet"/>
      <w:lvlText w:val="•"/>
      <w:lvlJc w:val="left"/>
      <w:pPr>
        <w:ind w:hanging="360" w:left="4553"/>
      </w:pPr>
    </w:lvl>
    <w:lvl w:ilvl="4">
      <w:numFmt w:val="bullet"/>
      <w:lvlText w:val="•"/>
      <w:lvlJc w:val="left"/>
      <w:pPr>
        <w:ind w:hanging="360" w:left="5558"/>
      </w:pPr>
    </w:lvl>
    <w:lvl w:ilvl="5">
      <w:numFmt w:val="bullet"/>
      <w:lvlText w:val="•"/>
      <w:lvlJc w:val="left"/>
      <w:pPr>
        <w:ind w:hanging="360" w:left="6563"/>
      </w:pPr>
    </w:lvl>
    <w:lvl w:ilvl="6">
      <w:numFmt w:val="bullet"/>
      <w:lvlText w:val="•"/>
      <w:lvlJc w:val="left"/>
      <w:pPr>
        <w:ind w:hanging="360" w:left="7567"/>
      </w:pPr>
    </w:lvl>
    <w:lvl w:ilvl="7">
      <w:numFmt w:val="bullet"/>
      <w:lvlText w:val="•"/>
      <w:lvlJc w:val="left"/>
      <w:pPr>
        <w:ind w:hanging="360" w:left="8572"/>
      </w:pPr>
    </w:lvl>
    <w:lvl w:ilvl="8">
      <w:numFmt w:val="bullet"/>
      <w:lvlText w:val="•"/>
      <w:lvlJc w:val="left"/>
      <w:pPr>
        <w:ind w:hanging="360" w:left="9576"/>
      </w:pPr>
    </w:lvl>
  </w:abstractNum>
  <w:abstractNum w:abstractNumId="2">
    <w:lvl w:ilvl="0">
      <w:start w:val="1"/>
      <w:numFmt w:val="decimal"/>
      <w:lvlText w:val="%1."/>
      <w:lvlJc w:val="left"/>
      <w:pPr>
        <w:ind w:hanging="360" w:left="1919"/>
        <w:jc w:val="left"/>
      </w:pPr>
    </w:lvl>
    <w:lvl w:ilvl="1">
      <w:numFmt w:val="bullet"/>
      <w:lvlText w:val="•"/>
      <w:lvlJc w:val="left"/>
      <w:pPr>
        <w:ind w:hanging="360" w:left="2913"/>
      </w:pPr>
    </w:lvl>
    <w:lvl w:ilvl="2">
      <w:numFmt w:val="bullet"/>
      <w:lvlText w:val="•"/>
      <w:lvlJc w:val="left"/>
      <w:pPr>
        <w:ind w:hanging="360" w:left="3918"/>
      </w:pPr>
    </w:lvl>
    <w:lvl w:ilvl="3">
      <w:numFmt w:val="bullet"/>
      <w:lvlText w:val="•"/>
      <w:lvlJc w:val="left"/>
      <w:pPr>
        <w:ind w:hanging="360" w:left="4922"/>
      </w:pPr>
    </w:lvl>
    <w:lvl w:ilvl="4">
      <w:numFmt w:val="bullet"/>
      <w:lvlText w:val="•"/>
      <w:lvlJc w:val="left"/>
      <w:pPr>
        <w:ind w:hanging="360" w:left="5927"/>
      </w:pPr>
    </w:lvl>
    <w:lvl w:ilvl="5">
      <w:numFmt w:val="bullet"/>
      <w:lvlText w:val="•"/>
      <w:lvlJc w:val="left"/>
      <w:pPr>
        <w:ind w:hanging="360" w:left="6932"/>
      </w:pPr>
    </w:lvl>
    <w:lvl w:ilvl="6">
      <w:numFmt w:val="bullet"/>
      <w:lvlText w:val="•"/>
      <w:lvlJc w:val="left"/>
      <w:pPr>
        <w:ind w:hanging="360" w:left="7936"/>
      </w:pPr>
    </w:lvl>
    <w:lvl w:ilvl="7">
      <w:numFmt w:val="bullet"/>
      <w:lvlText w:val="•"/>
      <w:lvlJc w:val="left"/>
      <w:pPr>
        <w:ind w:hanging="360" w:left="8941"/>
      </w:pPr>
    </w:lvl>
    <w:lvl w:ilvl="8">
      <w:numFmt w:val="bullet"/>
      <w:lvlText w:val="•"/>
      <w:lvlJc w:val="left"/>
      <w:pPr>
        <w:ind w:hanging="360" w:left="9945"/>
      </w:pPr>
    </w:lvl>
  </w:abstractNum>
  <w:abstractNum w:abstractNumId="3">
    <w:lvl w:ilvl="0">
      <w:start w:val="1"/>
      <w:numFmt w:val="decimal"/>
      <w:lvlText w:val="%1."/>
      <w:lvlJc w:val="left"/>
      <w:pPr>
        <w:ind w:hanging="360" w:left="1550"/>
        <w:jc w:val="left"/>
      </w:pPr>
      <w:rPr>
        <w:b w:val="1"/>
      </w:rPr>
    </w:lvl>
    <w:lvl w:ilvl="1">
      <w:start w:val="1"/>
      <w:numFmt w:val="decimal"/>
      <w:lvlText w:val="%2."/>
      <w:lvlJc w:val="left"/>
      <w:pPr>
        <w:ind w:hanging="360" w:left="2259"/>
        <w:jc w:val="left"/>
      </w:pPr>
      <w:rPr>
        <w:b w:val="1"/>
      </w:rPr>
    </w:lvl>
    <w:lvl w:ilvl="2">
      <w:numFmt w:val="bullet"/>
      <w:lvlText w:val="•"/>
      <w:lvlJc w:val="left"/>
      <w:pPr>
        <w:ind w:hanging="360" w:left="3296"/>
      </w:pPr>
    </w:lvl>
    <w:lvl w:ilvl="3">
      <w:numFmt w:val="bullet"/>
      <w:lvlText w:val="•"/>
      <w:lvlJc w:val="left"/>
      <w:pPr>
        <w:ind w:hanging="360" w:left="4332"/>
      </w:pPr>
    </w:lvl>
    <w:lvl w:ilvl="4">
      <w:numFmt w:val="bullet"/>
      <w:lvlText w:val="•"/>
      <w:lvlJc w:val="left"/>
      <w:pPr>
        <w:ind w:hanging="360" w:left="5368"/>
      </w:pPr>
    </w:lvl>
    <w:lvl w:ilvl="5">
      <w:numFmt w:val="bullet"/>
      <w:lvlText w:val="•"/>
      <w:lvlJc w:val="left"/>
      <w:pPr>
        <w:ind w:hanging="360" w:left="6404"/>
      </w:pPr>
    </w:lvl>
    <w:lvl w:ilvl="6">
      <w:numFmt w:val="bullet"/>
      <w:lvlText w:val="•"/>
      <w:lvlJc w:val="left"/>
      <w:pPr>
        <w:ind w:hanging="360" w:left="7441"/>
      </w:pPr>
    </w:lvl>
    <w:lvl w:ilvl="7">
      <w:numFmt w:val="bullet"/>
      <w:lvlText w:val="•"/>
      <w:lvlJc w:val="left"/>
      <w:pPr>
        <w:ind w:hanging="360" w:left="8477"/>
      </w:pPr>
    </w:lvl>
    <w:lvl w:ilvl="8">
      <w:numFmt w:val="bullet"/>
      <w:lvlText w:val="•"/>
      <w:lvlJc w:val="left"/>
      <w:pPr>
        <w:ind w:hanging="360" w:left="9513"/>
      </w:pPr>
    </w:lvl>
  </w:abstractNum>
  <w:abstractNum w:abstractNumId="4">
    <w:lvl w:ilvl="0">
      <w:numFmt w:val="bullet"/>
      <w:lvlText w:val=""/>
      <w:lvlJc w:val="left"/>
      <w:pPr>
        <w:ind w:hanging="360" w:left="1550"/>
      </w:pPr>
      <w:rPr>
        <w:rFonts w:ascii="Symbol" w:hAnsi="Symbol"/>
        <w:sz w:val="20"/>
      </w:rPr>
    </w:lvl>
    <w:lvl w:ilvl="1">
      <w:numFmt w:val="bullet"/>
      <w:lvlText w:val=""/>
      <w:lvlJc w:val="left"/>
      <w:pPr>
        <w:ind w:hanging="360" w:left="5352"/>
      </w:pPr>
      <w:rPr>
        <w:rFonts w:ascii="Symbol" w:hAnsi="Symbol"/>
        <w:sz w:val="20"/>
      </w:rPr>
    </w:lvl>
    <w:lvl w:ilvl="2">
      <w:numFmt w:val="bullet"/>
      <w:lvlText w:val="•"/>
      <w:lvlJc w:val="left"/>
      <w:pPr>
        <w:ind w:hanging="360" w:left="6051"/>
      </w:pPr>
    </w:lvl>
    <w:lvl w:ilvl="3">
      <w:numFmt w:val="bullet"/>
      <w:lvlText w:val="•"/>
      <w:lvlJc w:val="left"/>
      <w:pPr>
        <w:ind w:hanging="360" w:left="6743"/>
      </w:pPr>
    </w:lvl>
    <w:lvl w:ilvl="4">
      <w:numFmt w:val="bullet"/>
      <w:lvlText w:val="•"/>
      <w:lvlJc w:val="left"/>
      <w:pPr>
        <w:ind w:hanging="360" w:left="7435"/>
      </w:pPr>
    </w:lvl>
    <w:lvl w:ilvl="5">
      <w:numFmt w:val="bullet"/>
      <w:lvlText w:val="•"/>
      <w:lvlJc w:val="left"/>
      <w:pPr>
        <w:ind w:hanging="360" w:left="8127"/>
      </w:pPr>
    </w:lvl>
    <w:lvl w:ilvl="6">
      <w:numFmt w:val="bullet"/>
      <w:lvlText w:val="•"/>
      <w:lvlJc w:val="left"/>
      <w:pPr>
        <w:ind w:hanging="360" w:left="8818"/>
      </w:pPr>
    </w:lvl>
    <w:lvl w:ilvl="7">
      <w:numFmt w:val="bullet"/>
      <w:lvlText w:val="•"/>
      <w:lvlJc w:val="left"/>
      <w:pPr>
        <w:ind w:hanging="360" w:left="9510"/>
      </w:pPr>
    </w:lvl>
    <w:lvl w:ilvl="8">
      <w:numFmt w:val="bullet"/>
      <w:lvlText w:val="•"/>
      <w:lvlJc w:val="left"/>
      <w:pPr>
        <w:ind w:hanging="360" w:left="10202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efaultTabStop w:val="720"/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mc:Ignorable="co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widowControl w:val="0"/>
        <w:spacing w:after="0" w:before="0" w:line="240" w:lineRule="auto"/>
        <w:ind w:firstLine="0" w:left="0" w:right="0"/>
        <w:jc w:val="left"/>
      </w:pPr>
    </w:pPrDefault>
  </w:docDefaults>
  <w:latentStyles w:count="2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heading 10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toc 10" w:qFormat="0" w:semiHidden="0" w:uiPriority="39" w:unhideWhenUsed="0"/>
    <w:lsdException w:name="Hyperlink" w:qFormat="0" w:semiHidden="0" w:unhideWhenUsed="0"/>
  </w:latentStyles>
  <w:style w:default="1" w:styleId="Style_6" w:type="paragraph">
    <w:name w:val="Normal"/>
    <w:link w:val="Style_6_ch"/>
    <w:uiPriority w:val="0"/>
    <w:qFormat/>
    <w:rPr>
      <w:rFonts w:ascii="Times New Roman" w:hAnsi="Times New Roman"/>
    </w:rPr>
  </w:style>
  <w:style w:default="1" w:styleId="Style_6_ch" w:type="character">
    <w:name w:val="Normal"/>
    <w:link w:val="Style_6"/>
    <w:rPr>
      <w:rFonts w:ascii="Times New Roman" w:hAnsi="Times New Roman"/>
    </w:rPr>
  </w:style>
  <w:style w:styleId="Style_7" w:type="paragraph">
    <w:name w:val="toc 2"/>
    <w:next w:val="Style_6"/>
    <w:link w:val="Style_7_ch"/>
    <w:uiPriority w:val="39"/>
    <w:pPr>
      <w:ind w:firstLine="0" w:left="200"/>
    </w:pPr>
  </w:style>
  <w:style w:styleId="Style_7_ch" w:type="character">
    <w:name w:val="toc 2"/>
    <w:link w:val="Style_7"/>
  </w:style>
  <w:style w:styleId="Style_8" w:type="paragraph">
    <w:name w:val="toc 4"/>
    <w:next w:val="Style_6"/>
    <w:link w:val="Style_8_ch"/>
    <w:uiPriority w:val="39"/>
    <w:pPr>
      <w:ind w:firstLine="0" w:left="600"/>
    </w:pPr>
  </w:style>
  <w:style w:styleId="Style_8_ch" w:type="character">
    <w:name w:val="toc 4"/>
    <w:link w:val="Style_8"/>
  </w:style>
  <w:style w:styleId="Style_9" w:type="paragraph">
    <w:name w:val="toc 6"/>
    <w:next w:val="Style_6"/>
    <w:link w:val="Style_9_ch"/>
    <w:uiPriority w:val="39"/>
    <w:pPr>
      <w:ind w:firstLine="0" w:left="1000"/>
    </w:pPr>
  </w:style>
  <w:style w:styleId="Style_9_ch" w:type="character">
    <w:name w:val="toc 6"/>
    <w:link w:val="Style_9"/>
  </w:style>
  <w:style w:styleId="Style_10" w:type="paragraph">
    <w:name w:val="toc 7"/>
    <w:next w:val="Style_6"/>
    <w:link w:val="Style_10_ch"/>
    <w:uiPriority w:val="39"/>
    <w:pPr>
      <w:ind w:firstLine="0" w:left="1200"/>
    </w:pPr>
  </w:style>
  <w:style w:styleId="Style_10_ch" w:type="character">
    <w:name w:val="toc 7"/>
    <w:link w:val="Style_10"/>
  </w:style>
  <w:style w:styleId="Style_11" w:type="paragraph">
    <w:name w:val="heading 3"/>
    <w:next w:val="Style_6"/>
    <w:link w:val="Style_11_ch"/>
    <w:uiPriority w:val="9"/>
    <w:qFormat/>
    <w:pPr>
      <w:ind/>
      <w:outlineLvl w:val="2"/>
    </w:pPr>
    <w:rPr>
      <w:rFonts w:ascii="XO Thames" w:hAnsi="XO Thames"/>
      <w:b w:val="1"/>
      <w:i w:val="1"/>
      <w:color w:val="000000"/>
    </w:rPr>
  </w:style>
  <w:style w:styleId="Style_11_ch" w:type="character">
    <w:name w:val="heading 3"/>
    <w:link w:val="Style_11"/>
    <w:rPr>
      <w:rFonts w:ascii="XO Thames" w:hAnsi="XO Thames"/>
      <w:b w:val="1"/>
      <w:i w:val="1"/>
      <w:color w:val="000000"/>
    </w:rPr>
  </w:style>
  <w:style w:styleId="Style_5" w:type="paragraph">
    <w:name w:val="Table Paragraph"/>
    <w:basedOn w:val="Style_6"/>
    <w:link w:val="Style_5_ch"/>
  </w:style>
  <w:style w:styleId="Style_5_ch" w:type="character">
    <w:name w:val="Table Paragraph"/>
    <w:basedOn w:val="Style_6_ch"/>
    <w:link w:val="Style_5"/>
  </w:style>
  <w:style w:styleId="Style_3" w:type="paragraph">
    <w:name w:val="List Paragraph"/>
    <w:basedOn w:val="Style_6"/>
    <w:link w:val="Style_3_ch"/>
    <w:pPr>
      <w:ind w:hanging="361" w:left="1550"/>
    </w:pPr>
  </w:style>
  <w:style w:styleId="Style_3_ch" w:type="character">
    <w:name w:val="List Paragraph"/>
    <w:basedOn w:val="Style_6_ch"/>
    <w:link w:val="Style_3"/>
  </w:style>
  <w:style w:styleId="Style_12" w:type="paragraph">
    <w:name w:val="toc 3"/>
    <w:next w:val="Style_6"/>
    <w:link w:val="Style_12_ch"/>
    <w:uiPriority w:val="39"/>
    <w:pPr>
      <w:ind w:firstLine="0" w:left="400"/>
    </w:pPr>
  </w:style>
  <w:style w:styleId="Style_12_ch" w:type="character">
    <w:name w:val="toc 3"/>
    <w:link w:val="Style_12"/>
  </w:style>
  <w:style w:styleId="Style_13" w:type="paragraph">
    <w:name w:val="Balloon Text"/>
    <w:basedOn w:val="Style_6"/>
    <w:link w:val="Style_13_ch"/>
    <w:rPr>
      <w:rFonts w:ascii="Segoe UI" w:hAnsi="Segoe UI"/>
      <w:sz w:val="18"/>
    </w:rPr>
  </w:style>
  <w:style w:styleId="Style_13_ch" w:type="character">
    <w:name w:val="Balloon Text"/>
    <w:basedOn w:val="Style_6_ch"/>
    <w:link w:val="Style_13"/>
    <w:rPr>
      <w:rFonts w:ascii="Segoe UI" w:hAnsi="Segoe UI"/>
      <w:sz w:val="18"/>
    </w:rPr>
  </w:style>
  <w:style w:styleId="Style_14" w:type="paragraph">
    <w:name w:val="Default Paragraph Font"/>
    <w:link w:val="Style_14_ch"/>
  </w:style>
  <w:style w:styleId="Style_14_ch" w:type="character">
    <w:name w:val="Default Paragraph Font"/>
    <w:link w:val="Style_14"/>
  </w:style>
  <w:style w:styleId="Style_15" w:type="paragraph">
    <w:name w:val="heading 5"/>
    <w:next w:val="Style_6"/>
    <w:link w:val="Style_15_ch"/>
    <w:uiPriority w:val="9"/>
    <w:qFormat/>
    <w:pPr>
      <w:spacing w:after="120" w:before="120"/>
      <w:ind/>
      <w:outlineLvl w:val="4"/>
    </w:pPr>
    <w:rPr>
      <w:rFonts w:ascii="XO Thames" w:hAnsi="XO Thames"/>
      <w:b w:val="1"/>
      <w:color w:val="000000"/>
      <w:sz w:val="22"/>
    </w:rPr>
  </w:style>
  <w:style w:styleId="Style_15_ch" w:type="character">
    <w:name w:val="heading 5"/>
    <w:link w:val="Style_15"/>
    <w:rPr>
      <w:rFonts w:ascii="XO Thames" w:hAnsi="XO Thames"/>
      <w:b w:val="1"/>
      <w:color w:val="000000"/>
      <w:sz w:val="22"/>
    </w:rPr>
  </w:style>
  <w:style w:styleId="Style_2" w:type="paragraph">
    <w:name w:val="heading 1"/>
    <w:basedOn w:val="Style_6"/>
    <w:link w:val="Style_2_ch"/>
    <w:uiPriority w:val="9"/>
    <w:qFormat/>
    <w:pPr>
      <w:ind w:firstLine="0" w:left="829"/>
      <w:outlineLvl w:val="0"/>
    </w:pPr>
    <w:rPr>
      <w:rFonts w:ascii="Calibri" w:hAnsi="Calibri"/>
      <w:b w:val="1"/>
      <w:sz w:val="28"/>
    </w:rPr>
  </w:style>
  <w:style w:styleId="Style_2_ch" w:type="character">
    <w:name w:val="heading 1"/>
    <w:basedOn w:val="Style_6_ch"/>
    <w:link w:val="Style_2"/>
    <w:rPr>
      <w:rFonts w:ascii="Calibri" w:hAnsi="Calibri"/>
      <w:b w:val="1"/>
      <w:sz w:val="28"/>
    </w:rPr>
  </w:style>
  <w:style w:styleId="Style_16" w:type="paragraph">
    <w:name w:val="Hyperlink"/>
    <w:link w:val="Style_16_ch"/>
    <w:rPr>
      <w:color w:val="0000FF"/>
      <w:u w:val="single"/>
    </w:rPr>
  </w:style>
  <w:style w:styleId="Style_16_ch" w:type="character">
    <w:name w:val="Hyperlink"/>
    <w:link w:val="Style_16"/>
    <w:rPr>
      <w:color w:val="0000FF"/>
      <w:u w:val="single"/>
    </w:rPr>
  </w:style>
  <w:style w:styleId="Style_17" w:type="paragraph">
    <w:name w:val="Footnote"/>
    <w:link w:val="Style_17_ch"/>
    <w:pPr>
      <w:ind/>
      <w:jc w:val="left"/>
    </w:pPr>
    <w:rPr>
      <w:rFonts w:ascii="XO Thames" w:hAnsi="XO Thames"/>
      <w:sz w:val="22"/>
    </w:rPr>
  </w:style>
  <w:style w:styleId="Style_17_ch" w:type="character">
    <w:name w:val="Footnote"/>
    <w:link w:val="Style_17"/>
    <w:rPr>
      <w:rFonts w:ascii="XO Thames" w:hAnsi="XO Thames"/>
      <w:sz w:val="22"/>
    </w:rPr>
  </w:style>
  <w:style w:styleId="Style_18" w:type="paragraph">
    <w:name w:val="toc 1"/>
    <w:next w:val="Style_6"/>
    <w:link w:val="Style_18_ch"/>
    <w:uiPriority w:val="39"/>
    <w:pPr>
      <w:ind w:firstLine="0" w:left="0"/>
    </w:pPr>
    <w:rPr>
      <w:rFonts w:ascii="XO Thames" w:hAnsi="XO Thames"/>
      <w:b w:val="1"/>
    </w:rPr>
  </w:style>
  <w:style w:styleId="Style_18_ch" w:type="character">
    <w:name w:val="toc 1"/>
    <w:link w:val="Style_18"/>
    <w:rPr>
      <w:rFonts w:ascii="XO Thames" w:hAnsi="XO Thames"/>
      <w:b w:val="1"/>
    </w:rPr>
  </w:style>
  <w:style w:styleId="Style_19" w:type="paragraph">
    <w:name w:val="Header and Footer"/>
    <w:link w:val="Style_19_ch"/>
    <w:pPr>
      <w:spacing w:line="360" w:lineRule="auto"/>
      <w:ind/>
    </w:pPr>
    <w:rPr>
      <w:rFonts w:ascii="XO Thames" w:hAnsi="XO Thames"/>
      <w:sz w:val="20"/>
    </w:rPr>
  </w:style>
  <w:style w:styleId="Style_19_ch" w:type="character">
    <w:name w:val="Header and Footer"/>
    <w:link w:val="Style_19"/>
    <w:rPr>
      <w:rFonts w:ascii="XO Thames" w:hAnsi="XO Thames"/>
      <w:sz w:val="20"/>
    </w:rPr>
  </w:style>
  <w:style w:styleId="Style_20" w:type="paragraph">
    <w:name w:val="toc 9"/>
    <w:next w:val="Style_6"/>
    <w:link w:val="Style_20_ch"/>
    <w:uiPriority w:val="39"/>
    <w:pPr>
      <w:ind w:firstLine="0" w:left="1600"/>
    </w:pPr>
  </w:style>
  <w:style w:styleId="Style_20_ch" w:type="character">
    <w:name w:val="toc 9"/>
    <w:link w:val="Style_20"/>
  </w:style>
  <w:style w:styleId="Style_1" w:type="paragraph">
    <w:name w:val="Body Text"/>
    <w:basedOn w:val="Style_6"/>
    <w:link w:val="Style_1_ch"/>
    <w:rPr>
      <w:sz w:val="24"/>
    </w:rPr>
  </w:style>
  <w:style w:styleId="Style_1_ch" w:type="character">
    <w:name w:val="Body Text"/>
    <w:basedOn w:val="Style_6_ch"/>
    <w:link w:val="Style_1"/>
    <w:rPr>
      <w:sz w:val="24"/>
    </w:rPr>
  </w:style>
  <w:style w:styleId="Style_21" w:type="paragraph">
    <w:name w:val="toc 8"/>
    <w:next w:val="Style_6"/>
    <w:link w:val="Style_21_ch"/>
    <w:uiPriority w:val="39"/>
    <w:pPr>
      <w:ind w:firstLine="0" w:left="1400"/>
    </w:pPr>
  </w:style>
  <w:style w:styleId="Style_21_ch" w:type="character">
    <w:name w:val="toc 8"/>
    <w:link w:val="Style_21"/>
  </w:style>
  <w:style w:styleId="Style_22" w:type="paragraph">
    <w:name w:val="toc 5"/>
    <w:next w:val="Style_6"/>
    <w:link w:val="Style_22_ch"/>
    <w:uiPriority w:val="39"/>
    <w:pPr>
      <w:ind w:firstLine="0" w:left="800"/>
    </w:pPr>
  </w:style>
  <w:style w:styleId="Style_22_ch" w:type="character">
    <w:name w:val="toc 5"/>
    <w:link w:val="Style_22"/>
  </w:style>
  <w:style w:styleId="Style_23" w:type="paragraph">
    <w:name w:val="Subtitle"/>
    <w:next w:val="Style_6"/>
    <w:link w:val="Style_23_ch"/>
    <w:uiPriority w:val="11"/>
    <w:qFormat/>
    <w:rPr>
      <w:rFonts w:ascii="XO Thames" w:hAnsi="XO Thames"/>
      <w:i w:val="1"/>
      <w:color w:val="616161"/>
      <w:sz w:val="24"/>
    </w:rPr>
  </w:style>
  <w:style w:styleId="Style_23_ch" w:type="character">
    <w:name w:val="Subtitle"/>
    <w:link w:val="Style_23"/>
    <w:rPr>
      <w:rFonts w:ascii="XO Thames" w:hAnsi="XO Thames"/>
      <w:i w:val="1"/>
      <w:color w:val="616161"/>
      <w:sz w:val="24"/>
    </w:rPr>
  </w:style>
  <w:style w:styleId="Style_24" w:type="paragraph">
    <w:name w:val="toc 10"/>
    <w:next w:val="Style_6"/>
    <w:link w:val="Style_24_ch"/>
    <w:uiPriority w:val="39"/>
    <w:pPr>
      <w:ind w:firstLine="0" w:left="1800"/>
    </w:pPr>
  </w:style>
  <w:style w:styleId="Style_24_ch" w:type="character">
    <w:name w:val="toc 10"/>
    <w:link w:val="Style_24"/>
  </w:style>
  <w:style w:styleId="Style_25" w:type="paragraph">
    <w:name w:val="Title"/>
    <w:basedOn w:val="Style_6"/>
    <w:link w:val="Style_25_ch"/>
    <w:uiPriority w:val="10"/>
    <w:qFormat/>
    <w:pPr>
      <w:spacing w:before="33"/>
      <w:ind/>
      <w:jc w:val="right"/>
    </w:pPr>
    <w:rPr>
      <w:rFonts w:ascii="Microsoft Sans Serif" w:hAnsi="Microsoft Sans Serif"/>
      <w:sz w:val="38"/>
    </w:rPr>
  </w:style>
  <w:style w:styleId="Style_25_ch" w:type="character">
    <w:name w:val="Title"/>
    <w:basedOn w:val="Style_6_ch"/>
    <w:link w:val="Style_25"/>
    <w:rPr>
      <w:rFonts w:ascii="Microsoft Sans Serif" w:hAnsi="Microsoft Sans Serif"/>
      <w:sz w:val="38"/>
    </w:rPr>
  </w:style>
  <w:style w:styleId="Style_26" w:type="paragraph">
    <w:name w:val="heading 4"/>
    <w:next w:val="Style_6"/>
    <w:link w:val="Style_26_ch"/>
    <w:uiPriority w:val="9"/>
    <w:qFormat/>
    <w:pPr>
      <w:spacing w:after="120" w:before="120"/>
      <w:ind/>
      <w:outlineLvl w:val="3"/>
    </w:pPr>
    <w:rPr>
      <w:rFonts w:ascii="XO Thames" w:hAnsi="XO Thames"/>
      <w:b w:val="1"/>
      <w:color w:val="595959"/>
      <w:sz w:val="26"/>
    </w:rPr>
  </w:style>
  <w:style w:styleId="Style_26_ch" w:type="character">
    <w:name w:val="heading 4"/>
    <w:link w:val="Style_26"/>
    <w:rPr>
      <w:rFonts w:ascii="XO Thames" w:hAnsi="XO Thames"/>
      <w:b w:val="1"/>
      <w:color w:val="595959"/>
      <w:sz w:val="26"/>
    </w:rPr>
  </w:style>
  <w:style w:styleId="Style_27" w:type="paragraph">
    <w:name w:val="heading 2"/>
    <w:next w:val="Style_6"/>
    <w:link w:val="Style_27_ch"/>
    <w:uiPriority w:val="9"/>
    <w:qFormat/>
    <w:pPr>
      <w:spacing w:after="120" w:before="120"/>
      <w:ind/>
      <w:outlineLvl w:val="1"/>
    </w:pPr>
    <w:rPr>
      <w:rFonts w:ascii="XO Thames" w:hAnsi="XO Thames"/>
      <w:b w:val="1"/>
      <w:color w:val="00A0FF"/>
      <w:sz w:val="26"/>
    </w:rPr>
  </w:style>
  <w:style w:styleId="Style_27_ch" w:type="character">
    <w:name w:val="heading 2"/>
    <w:link w:val="Style_27"/>
    <w:rPr>
      <w:rFonts w:ascii="XO Thames" w:hAnsi="XO Thames"/>
      <w:b w:val="1"/>
      <w:color w:val="00A0FF"/>
      <w:sz w:val="26"/>
    </w:rPr>
  </w:style>
  <w:style w:default="1" w:styleId="Style_28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styleId="Style_4" w:type="table">
    <w:name w:val="Table Normal"/>
    <w:tblPr>
      <w:tblInd w:type="dxa" w:w="0"/>
      <w:tblCellMar>
        <w:top w:type="dxa" w:w="0"/>
        <w:left w:type="dxa" w:w="0"/>
        <w:bottom w:type="dxa" w:w="0"/>
        <w:right w:type="dxa" w:w="0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11" Target="webSettings.xml" Type="http://schemas.openxmlformats.org/officeDocument/2006/relationships/webSettings"/>
  <Relationship Id="rId10" Target="stylesWithEffects.xml" Type="http://schemas.microsoft.com/office/2007/relationships/stylesWithEffects"/>
  <Relationship Id="rId7" Target="fontTable.xml" Type="http://schemas.openxmlformats.org/officeDocument/2006/relationships/fontTable"/>
  <Relationship Id="rId6" Target="media/2.emf" Type="http://schemas.openxmlformats.org/officeDocument/2006/relationships/image"/>
  <Relationship Id="rId13" Target="numbering.xml" Type="http://schemas.openxmlformats.org/officeDocument/2006/relationships/numbering"/>
  <Relationship Id="rId9" Target="styles.xml" Type="http://schemas.openxmlformats.org/officeDocument/2006/relationships/styles"/>
  <Relationship Id="rId5" Target="media/1.jpeg" Type="http://schemas.openxmlformats.org/officeDocument/2006/relationships/image"/>
  <Relationship Id="rId8" Target="settings.xml" Type="http://schemas.openxmlformats.org/officeDocument/2006/relationships/settings"/>
  <Relationship Id="rId4" Target="footer4.xml" Type="http://schemas.openxmlformats.org/officeDocument/2006/relationships/footer"/>
  <Relationship Id="rId12" Target="theme/theme1.xml" Type="http://schemas.openxmlformats.org/officeDocument/2006/relationships/theme"/>
  <Relationship Id="rId3" Target="footer3.xml" Type="http://schemas.openxmlformats.org/officeDocument/2006/relationships/footer"/>
  <Relationship Id="rId2" Target="footer2.xml" Type="http://schemas.openxmlformats.org/officeDocument/2006/relationships/footer"/>
  <Relationship Id="rId1" Target="footer1.xml" Type="http://schemas.openxmlformats.org/officeDocument/2006/relationships/footer"/>
</Relationships>

</file>

<file path=word/theme/theme1.xml><?xml version="1.0" encoding="utf-8"?>
<a:theme xmlns:a="http://schemas.openxmlformats.org/drawingml/2006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_rels/core.xml.rels><?xml version="1.0" encoding="UTF-8" standalone="no" ?>
<Relationships xmlns="http://schemas.openxmlformats.org/package/2006/relationships">
  <Relationship Id="rId1" Target="core.xml" Type="http://schemas.openxmlformats.org/officeDocument/2006/relationships/extended-properties"/>
</Relationships>
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MyOffice-CoreFramework-Windows/21.1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2024-01-26T11:50:47Z</dcterms:modified>
</cp:coreProperties>
</file>